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135" w:rsidRPr="00A96135" w:rsidRDefault="00A96135" w:rsidP="0093619A">
      <w:pPr>
        <w:shd w:val="clear" w:color="auto" w:fill="FFFFFF"/>
        <w:spacing w:after="0" w:line="240" w:lineRule="auto"/>
        <w:jc w:val="center"/>
        <w:rPr>
          <w:rFonts w:ascii="Times New Roman" w:eastAsia="Times New Roman" w:hAnsi="Times New Roman" w:cs="Times New Roman"/>
          <w:b/>
          <w:sz w:val="32"/>
          <w:szCs w:val="32"/>
          <w:lang w:eastAsia="ru-RU"/>
        </w:rPr>
      </w:pPr>
      <w:r w:rsidRPr="00A96135">
        <w:rPr>
          <w:rFonts w:ascii="Times New Roman" w:eastAsia="Times New Roman" w:hAnsi="Times New Roman" w:cs="Times New Roman"/>
          <w:b/>
          <w:bCs/>
          <w:sz w:val="32"/>
          <w:szCs w:val="32"/>
          <w:lang w:eastAsia="ru-RU"/>
        </w:rPr>
        <w:t xml:space="preserve">Условия охраны здоровья </w:t>
      </w:r>
      <w:proofErr w:type="gramStart"/>
      <w:r w:rsidRPr="00A96135">
        <w:rPr>
          <w:rFonts w:ascii="Times New Roman" w:eastAsia="Times New Roman" w:hAnsi="Times New Roman" w:cs="Times New Roman"/>
          <w:b/>
          <w:bCs/>
          <w:sz w:val="32"/>
          <w:szCs w:val="32"/>
          <w:lang w:eastAsia="ru-RU"/>
        </w:rPr>
        <w:t>обучающихся</w:t>
      </w:r>
      <w:proofErr w:type="gramEnd"/>
    </w:p>
    <w:p w:rsidR="00A96135" w:rsidRPr="00A96135" w:rsidRDefault="00A96135" w:rsidP="0093619A">
      <w:pPr>
        <w:spacing w:after="0" w:line="240" w:lineRule="auto"/>
        <w:ind w:right="86"/>
        <w:jc w:val="center"/>
        <w:rPr>
          <w:rFonts w:ascii="Times New Roman" w:eastAsia="Times New Roman" w:hAnsi="Times New Roman" w:cs="Times New Roman"/>
          <w:b/>
          <w:sz w:val="32"/>
          <w:szCs w:val="32"/>
          <w:shd w:val="clear" w:color="auto" w:fill="FFFFFF"/>
          <w:lang w:eastAsia="ru-RU"/>
        </w:rPr>
      </w:pPr>
      <w:r w:rsidRPr="00A96135">
        <w:rPr>
          <w:rFonts w:ascii="Times New Roman" w:eastAsia="Times New Roman" w:hAnsi="Times New Roman" w:cs="Times New Roman"/>
          <w:b/>
          <w:bCs/>
          <w:sz w:val="32"/>
          <w:szCs w:val="32"/>
          <w:shd w:val="clear" w:color="auto" w:fill="FFFFFF"/>
          <w:lang w:eastAsia="ru-RU"/>
        </w:rPr>
        <w:t>в том числе инвалидов и лиц с ограниченными возможностями здоровья</w:t>
      </w:r>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r w:rsidRPr="00A96135">
        <w:rPr>
          <w:rFonts w:ascii="Times New Roman" w:eastAsia="Times New Roman" w:hAnsi="Times New Roman" w:cs="Times New Roman"/>
          <w:sz w:val="21"/>
          <w:szCs w:val="21"/>
          <w:shd w:val="clear" w:color="auto" w:fill="FFFFFF"/>
          <w:lang w:eastAsia="ru-RU"/>
        </w:rPr>
        <w:t> </w:t>
      </w:r>
    </w:p>
    <w:p w:rsidR="00A96135" w:rsidRPr="0093619A" w:rsidRDefault="00A96135" w:rsidP="0093619A">
      <w:pPr>
        <w:spacing w:after="0" w:line="240" w:lineRule="auto"/>
        <w:ind w:firstLine="708"/>
        <w:jc w:val="both"/>
        <w:rPr>
          <w:rFonts w:ascii="Times New Roman" w:eastAsia="Times New Roman" w:hAnsi="Times New Roman" w:cs="Times New Roman"/>
          <w:sz w:val="21"/>
          <w:szCs w:val="21"/>
          <w:shd w:val="clear" w:color="auto" w:fill="FFFFFF"/>
          <w:lang w:eastAsia="ru-RU"/>
        </w:rPr>
      </w:pPr>
      <w:r w:rsidRPr="00A96135">
        <w:rPr>
          <w:rFonts w:ascii="Times New Roman" w:eastAsia="Times New Roman" w:hAnsi="Times New Roman" w:cs="Times New Roman"/>
          <w:sz w:val="21"/>
          <w:szCs w:val="21"/>
          <w:shd w:val="clear" w:color="auto" w:fill="FFFFFF"/>
          <w:lang w:eastAsia="ru-RU"/>
        </w:rPr>
        <w:t xml:space="preserve">В соответствии со статьей 41 главы 4 Федерального закона от 29 декабря 2012 № 273-ФЗ (в ред. от 28.06.2014) «Об образовании в Российской Федерации» муниципальное </w:t>
      </w:r>
      <w:r w:rsidRPr="0093619A">
        <w:rPr>
          <w:rFonts w:ascii="Times New Roman" w:eastAsia="Times New Roman" w:hAnsi="Times New Roman" w:cs="Times New Roman"/>
          <w:sz w:val="21"/>
          <w:szCs w:val="21"/>
          <w:shd w:val="clear" w:color="auto" w:fill="FFFFFF"/>
          <w:lang w:eastAsia="ru-RU"/>
        </w:rPr>
        <w:t>бюджетное</w:t>
      </w:r>
      <w:r w:rsidRPr="00A96135">
        <w:rPr>
          <w:rFonts w:ascii="Times New Roman" w:eastAsia="Times New Roman" w:hAnsi="Times New Roman" w:cs="Times New Roman"/>
          <w:sz w:val="21"/>
          <w:szCs w:val="21"/>
          <w:shd w:val="clear" w:color="auto" w:fill="FFFFFF"/>
          <w:lang w:eastAsia="ru-RU"/>
        </w:rPr>
        <w:t xml:space="preserve"> общеобразовательное учреждение «</w:t>
      </w:r>
      <w:r w:rsidRPr="0093619A">
        <w:rPr>
          <w:rFonts w:ascii="Times New Roman" w:eastAsia="Times New Roman" w:hAnsi="Times New Roman" w:cs="Times New Roman"/>
          <w:sz w:val="21"/>
          <w:szCs w:val="21"/>
          <w:shd w:val="clear" w:color="auto" w:fill="FFFFFF"/>
          <w:lang w:eastAsia="ru-RU"/>
        </w:rPr>
        <w:t xml:space="preserve">Ключевская </w:t>
      </w:r>
      <w:r w:rsidRPr="00A96135">
        <w:rPr>
          <w:rFonts w:ascii="Times New Roman" w:eastAsia="Times New Roman" w:hAnsi="Times New Roman" w:cs="Times New Roman"/>
          <w:sz w:val="21"/>
          <w:szCs w:val="21"/>
          <w:shd w:val="clear" w:color="auto" w:fill="FFFFFF"/>
          <w:lang w:eastAsia="ru-RU"/>
        </w:rPr>
        <w:t xml:space="preserve"> средняя школа</w:t>
      </w:r>
      <w:r w:rsidRPr="0093619A">
        <w:rPr>
          <w:rFonts w:ascii="Times New Roman" w:eastAsia="Times New Roman" w:hAnsi="Times New Roman" w:cs="Times New Roman"/>
          <w:sz w:val="21"/>
          <w:szCs w:val="21"/>
          <w:shd w:val="clear" w:color="auto" w:fill="FFFFFF"/>
          <w:lang w:eastAsia="ru-RU"/>
        </w:rPr>
        <w:t>№2</w:t>
      </w:r>
      <w:r w:rsidRPr="00A96135">
        <w:rPr>
          <w:rFonts w:ascii="Times New Roman" w:eastAsia="Times New Roman" w:hAnsi="Times New Roman" w:cs="Times New Roman"/>
          <w:sz w:val="21"/>
          <w:szCs w:val="21"/>
          <w:shd w:val="clear" w:color="auto" w:fill="FFFFFF"/>
          <w:lang w:eastAsia="ru-RU"/>
        </w:rPr>
        <w:t>» создаёт условия, гарантирующие охрану и укрепление здоровья учащихся. </w:t>
      </w:r>
    </w:p>
    <w:p w:rsidR="00A96135" w:rsidRPr="00A96135" w:rsidRDefault="00A96135" w:rsidP="0093619A">
      <w:pPr>
        <w:spacing w:after="0" w:line="240" w:lineRule="auto"/>
        <w:jc w:val="center"/>
        <w:rPr>
          <w:rFonts w:ascii="Times New Roman" w:eastAsia="Times New Roman" w:hAnsi="Times New Roman" w:cs="Times New Roman"/>
          <w:b/>
          <w:sz w:val="24"/>
          <w:szCs w:val="24"/>
          <w:shd w:val="clear" w:color="auto" w:fill="FFFFFF"/>
          <w:lang w:eastAsia="ru-RU"/>
        </w:rPr>
      </w:pPr>
      <w:r w:rsidRPr="00A96135">
        <w:rPr>
          <w:rFonts w:ascii="Times New Roman" w:eastAsia="Times New Roman" w:hAnsi="Times New Roman" w:cs="Times New Roman"/>
          <w:b/>
          <w:sz w:val="21"/>
          <w:szCs w:val="21"/>
          <w:u w:val="single"/>
          <w:shd w:val="clear" w:color="auto" w:fill="FFFFFF"/>
          <w:lang w:eastAsia="ru-RU"/>
        </w:rPr>
        <w:t>Основные направления охраны здоровья:</w:t>
      </w:r>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r w:rsidRPr="00A96135">
        <w:rPr>
          <w:rFonts w:ascii="Times New Roman" w:eastAsia="Times New Roman" w:hAnsi="Times New Roman" w:cs="Times New Roman"/>
          <w:sz w:val="21"/>
          <w:szCs w:val="21"/>
          <w:shd w:val="clear" w:color="auto" w:fill="FFFFFF"/>
          <w:lang w:eastAsia="ru-RU"/>
        </w:rPr>
        <w:t> • оказание первичной медико-санитарной помощи в порядке, установленном законодательством в сфере охраны здоровья;</w:t>
      </w:r>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r w:rsidRPr="00A96135">
        <w:rPr>
          <w:rFonts w:ascii="Times New Roman" w:eastAsia="Times New Roman" w:hAnsi="Times New Roman" w:cs="Times New Roman"/>
          <w:sz w:val="21"/>
          <w:szCs w:val="21"/>
          <w:shd w:val="clear" w:color="auto" w:fill="FFFFFF"/>
          <w:lang w:eastAsia="ru-RU"/>
        </w:rPr>
        <w:t>• организация питания учащихся;</w:t>
      </w:r>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r w:rsidRPr="00A96135">
        <w:rPr>
          <w:rFonts w:ascii="Times New Roman" w:eastAsia="Times New Roman" w:hAnsi="Times New Roman" w:cs="Times New Roman"/>
          <w:sz w:val="21"/>
          <w:szCs w:val="21"/>
          <w:shd w:val="clear" w:color="auto" w:fill="FFFFFF"/>
          <w:lang w:eastAsia="ru-RU"/>
        </w:rPr>
        <w:t xml:space="preserve">• определение оптимальной учебной, </w:t>
      </w:r>
      <w:proofErr w:type="spellStart"/>
      <w:r w:rsidRPr="00A96135">
        <w:rPr>
          <w:rFonts w:ascii="Times New Roman" w:eastAsia="Times New Roman" w:hAnsi="Times New Roman" w:cs="Times New Roman"/>
          <w:sz w:val="21"/>
          <w:szCs w:val="21"/>
          <w:shd w:val="clear" w:color="auto" w:fill="FFFFFF"/>
          <w:lang w:eastAsia="ru-RU"/>
        </w:rPr>
        <w:t>внеучебной</w:t>
      </w:r>
      <w:proofErr w:type="spellEnd"/>
      <w:r w:rsidRPr="00A96135">
        <w:rPr>
          <w:rFonts w:ascii="Times New Roman" w:eastAsia="Times New Roman" w:hAnsi="Times New Roman" w:cs="Times New Roman"/>
          <w:sz w:val="21"/>
          <w:szCs w:val="21"/>
          <w:shd w:val="clear" w:color="auto" w:fill="FFFFFF"/>
          <w:lang w:eastAsia="ru-RU"/>
        </w:rPr>
        <w:t xml:space="preserve"> нагрузки, режима учебных занятий и продолжительности каникул;</w:t>
      </w:r>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r w:rsidRPr="00A96135">
        <w:rPr>
          <w:rFonts w:ascii="Times New Roman" w:eastAsia="Times New Roman" w:hAnsi="Times New Roman" w:cs="Times New Roman"/>
          <w:sz w:val="21"/>
          <w:szCs w:val="21"/>
          <w:shd w:val="clear" w:color="auto" w:fill="FFFFFF"/>
          <w:lang w:eastAsia="ru-RU"/>
        </w:rPr>
        <w:t>• пропаганда и обучение навыкам здорового образа жизни, требованиям охраны труда;</w:t>
      </w:r>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r w:rsidRPr="00A96135">
        <w:rPr>
          <w:rFonts w:ascii="Times New Roman" w:eastAsia="Times New Roman" w:hAnsi="Times New Roman" w:cs="Times New Roman"/>
          <w:sz w:val="21"/>
          <w:szCs w:val="21"/>
          <w:shd w:val="clear" w:color="auto" w:fill="FFFFFF"/>
          <w:lang w:eastAsia="ru-RU"/>
        </w:rPr>
        <w:t>• организация и создание условий для профилактики заболеваний и оздоровления учащихся, для занятия ими физической культурой и спортом;</w:t>
      </w:r>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r w:rsidRPr="00A96135">
        <w:rPr>
          <w:rFonts w:ascii="Times New Roman" w:eastAsia="Times New Roman" w:hAnsi="Times New Roman" w:cs="Times New Roman"/>
          <w:sz w:val="21"/>
          <w:szCs w:val="21"/>
          <w:shd w:val="clear" w:color="auto" w:fill="FFFFFF"/>
          <w:lang w:eastAsia="ru-RU"/>
        </w:rPr>
        <w:t>• прохождение учащимися в соответствии с законодательством Российской Федерации периодических медицинских осмотров и диспансеризации;</w:t>
      </w:r>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r w:rsidRPr="00A96135">
        <w:rPr>
          <w:rFonts w:ascii="Times New Roman" w:eastAsia="Times New Roman" w:hAnsi="Times New Roman" w:cs="Times New Roman"/>
          <w:sz w:val="21"/>
          <w:szCs w:val="21"/>
          <w:shd w:val="clear" w:color="auto" w:fill="FFFFFF"/>
          <w:lang w:eastAsia="ru-RU"/>
        </w:rPr>
        <w:t>• профилактика и запрещение курения, употребления алкогольных, слабоалкогольных напитков, пива, наркотических средств и психотропных веществ;</w:t>
      </w:r>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r w:rsidRPr="00A96135">
        <w:rPr>
          <w:rFonts w:ascii="Times New Roman" w:eastAsia="Times New Roman" w:hAnsi="Times New Roman" w:cs="Times New Roman"/>
          <w:sz w:val="21"/>
          <w:szCs w:val="21"/>
          <w:shd w:val="clear" w:color="auto" w:fill="FFFFFF"/>
          <w:lang w:eastAsia="ru-RU"/>
        </w:rPr>
        <w:t>• обеспечение безопасности учащихся во время пребывания в школе;</w:t>
      </w:r>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r w:rsidRPr="00A96135">
        <w:rPr>
          <w:rFonts w:ascii="Times New Roman" w:eastAsia="Times New Roman" w:hAnsi="Times New Roman" w:cs="Times New Roman"/>
          <w:sz w:val="21"/>
          <w:szCs w:val="21"/>
          <w:shd w:val="clear" w:color="auto" w:fill="FFFFFF"/>
          <w:lang w:eastAsia="ru-RU"/>
        </w:rPr>
        <w:t> • профилактика несчастных случаев с учащимися во время пребывания в школе;</w:t>
      </w:r>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r w:rsidRPr="00A96135">
        <w:rPr>
          <w:rFonts w:ascii="Times New Roman" w:eastAsia="Times New Roman" w:hAnsi="Times New Roman" w:cs="Times New Roman"/>
          <w:sz w:val="21"/>
          <w:szCs w:val="21"/>
          <w:shd w:val="clear" w:color="auto" w:fill="FFFFFF"/>
          <w:lang w:eastAsia="ru-RU"/>
        </w:rPr>
        <w:t> • проведение санитарно-противоэпидемических и профилактических мероприятий.</w:t>
      </w:r>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r w:rsidRPr="00A96135">
        <w:rPr>
          <w:rFonts w:ascii="Times New Roman" w:eastAsia="Times New Roman" w:hAnsi="Times New Roman" w:cs="Times New Roman"/>
          <w:bCs/>
          <w:sz w:val="21"/>
          <w:szCs w:val="21"/>
          <w:shd w:val="clear" w:color="auto" w:fill="FFFFFF"/>
          <w:lang w:eastAsia="ru-RU"/>
        </w:rPr>
        <w:t>Оказание первичной медико-санитарной помощи.</w:t>
      </w:r>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r w:rsidRPr="00A96135">
        <w:rPr>
          <w:rFonts w:ascii="Times New Roman" w:eastAsia="Times New Roman" w:hAnsi="Times New Roman" w:cs="Times New Roman"/>
          <w:sz w:val="20"/>
          <w:szCs w:val="20"/>
          <w:shd w:val="clear" w:color="auto" w:fill="FFFFFF"/>
          <w:lang w:eastAsia="ru-RU"/>
        </w:rPr>
        <w:t xml:space="preserve">В школе созданы все необходимые меры и условия охраны здоровья обучающихся, в том числе инвалидов и лиц с ограниченными возможностями здоровья. В школе оборудован </w:t>
      </w:r>
      <w:proofErr w:type="gramStart"/>
      <w:r w:rsidRPr="00A96135">
        <w:rPr>
          <w:rFonts w:ascii="Times New Roman" w:eastAsia="Times New Roman" w:hAnsi="Times New Roman" w:cs="Times New Roman"/>
          <w:sz w:val="20"/>
          <w:szCs w:val="20"/>
          <w:shd w:val="clear" w:color="auto" w:fill="FFFFFF"/>
          <w:lang w:eastAsia="ru-RU"/>
        </w:rPr>
        <w:t>медицинских</w:t>
      </w:r>
      <w:proofErr w:type="gramEnd"/>
      <w:r w:rsidRPr="00A96135">
        <w:rPr>
          <w:rFonts w:ascii="Times New Roman" w:eastAsia="Times New Roman" w:hAnsi="Times New Roman" w:cs="Times New Roman"/>
          <w:sz w:val="20"/>
          <w:szCs w:val="20"/>
          <w:shd w:val="clear" w:color="auto" w:fill="FFFFFF"/>
          <w:lang w:eastAsia="ru-RU"/>
        </w:rPr>
        <w:t xml:space="preserve"> кабинет в соответствии с предъявляемыми требованиями. </w:t>
      </w:r>
      <w:proofErr w:type="gramStart"/>
      <w:r w:rsidRPr="00A96135">
        <w:rPr>
          <w:rFonts w:ascii="Times New Roman" w:eastAsia="Times New Roman" w:hAnsi="Times New Roman" w:cs="Times New Roman"/>
          <w:sz w:val="21"/>
          <w:szCs w:val="21"/>
          <w:shd w:val="clear" w:color="auto" w:fill="FFFFFF"/>
          <w:lang w:eastAsia="ru-RU"/>
        </w:rPr>
        <w:t>Первичная медико-санитарная помощь учащимся оказывается в соответствии со статьёй 54 Федерального закона от 21 ноября 2011 г. № 323-ФЗ «Об основах охраны здоровья граждан в Российской Федерации» и приказа Министерства здравоохранения Российской Федерации (Минздрав России) от 5 ноября 2013 г.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roofErr w:type="gramEnd"/>
      <w:r w:rsidRPr="00A96135">
        <w:rPr>
          <w:rFonts w:ascii="Times New Roman" w:eastAsia="Times New Roman" w:hAnsi="Times New Roman" w:cs="Times New Roman"/>
          <w:sz w:val="21"/>
          <w:szCs w:val="21"/>
          <w:shd w:val="clear" w:color="auto" w:fill="FFFFFF"/>
          <w:lang w:eastAsia="ru-RU"/>
        </w:rPr>
        <w:t xml:space="preserve"> Организация охраны здоровья несовершеннолетних в период обучения и воспитания (за исключением оказания первичной медико-санитарной помощи, прохождения медицинских осмотров и диспансеризации) осуществляется школой. Оказание первичной медико-санитарной помощи детям и подросткам, проведение медицинских осмотров и диспансеризации осуществляется </w:t>
      </w:r>
      <w:r w:rsidRPr="0093619A">
        <w:rPr>
          <w:rFonts w:ascii="Times New Roman" w:eastAsia="Times New Roman" w:hAnsi="Times New Roman" w:cs="Times New Roman"/>
          <w:sz w:val="21"/>
          <w:szCs w:val="21"/>
          <w:shd w:val="clear" w:color="auto" w:fill="FFFFFF"/>
          <w:lang w:eastAsia="ru-RU"/>
        </w:rPr>
        <w:t>К</w:t>
      </w:r>
      <w:r w:rsidRPr="00A96135">
        <w:rPr>
          <w:rFonts w:ascii="Times New Roman" w:eastAsia="Times New Roman" w:hAnsi="Times New Roman" w:cs="Times New Roman"/>
          <w:sz w:val="21"/>
          <w:szCs w:val="21"/>
          <w:shd w:val="clear" w:color="auto" w:fill="FFFFFF"/>
          <w:lang w:eastAsia="ru-RU"/>
        </w:rPr>
        <w:t xml:space="preserve">ГБУЗ </w:t>
      </w:r>
      <w:r w:rsidRPr="0093619A">
        <w:rPr>
          <w:rFonts w:ascii="Times New Roman" w:eastAsia="Times New Roman" w:hAnsi="Times New Roman" w:cs="Times New Roman"/>
          <w:sz w:val="21"/>
          <w:szCs w:val="21"/>
          <w:shd w:val="clear" w:color="auto" w:fill="FFFFFF"/>
          <w:lang w:eastAsia="ru-RU"/>
        </w:rPr>
        <w:t xml:space="preserve">Ключевская </w:t>
      </w:r>
      <w:r w:rsidRPr="00A96135">
        <w:rPr>
          <w:rFonts w:ascii="Times New Roman" w:eastAsia="Times New Roman" w:hAnsi="Times New Roman" w:cs="Times New Roman"/>
          <w:sz w:val="21"/>
          <w:szCs w:val="21"/>
          <w:shd w:val="clear" w:color="auto" w:fill="FFFFFF"/>
          <w:lang w:eastAsia="ru-RU"/>
        </w:rPr>
        <w:t>ЦРБ</w:t>
      </w:r>
      <w:r w:rsidRPr="0093619A">
        <w:rPr>
          <w:rFonts w:ascii="Times New Roman" w:eastAsia="Times New Roman" w:hAnsi="Times New Roman" w:cs="Times New Roman"/>
          <w:sz w:val="21"/>
          <w:szCs w:val="21"/>
          <w:shd w:val="clear" w:color="auto" w:fill="FFFFFF"/>
          <w:lang w:eastAsia="ru-RU"/>
        </w:rPr>
        <w:t xml:space="preserve"> им Антоновича И.И.</w:t>
      </w:r>
      <w:r w:rsidRPr="00A96135">
        <w:rPr>
          <w:rFonts w:ascii="Times New Roman" w:eastAsia="Times New Roman" w:hAnsi="Times New Roman" w:cs="Times New Roman"/>
          <w:sz w:val="21"/>
          <w:szCs w:val="21"/>
          <w:shd w:val="clear" w:color="auto" w:fill="FFFFFF"/>
          <w:lang w:eastAsia="ru-RU"/>
        </w:rPr>
        <w:t xml:space="preserve">. </w:t>
      </w:r>
    </w:p>
    <w:p w:rsidR="00A96135" w:rsidRPr="00A96135" w:rsidRDefault="00A96135" w:rsidP="0093619A">
      <w:pPr>
        <w:spacing w:after="0" w:line="240" w:lineRule="auto"/>
        <w:ind w:right="86"/>
        <w:jc w:val="center"/>
        <w:rPr>
          <w:rFonts w:ascii="Times New Roman" w:eastAsia="Times New Roman" w:hAnsi="Times New Roman" w:cs="Times New Roman"/>
          <w:b/>
          <w:sz w:val="24"/>
          <w:szCs w:val="24"/>
          <w:u w:val="single"/>
          <w:shd w:val="clear" w:color="auto" w:fill="FFFFFF"/>
          <w:lang w:eastAsia="ru-RU"/>
        </w:rPr>
      </w:pPr>
      <w:r w:rsidRPr="00A96135">
        <w:rPr>
          <w:rFonts w:ascii="Times New Roman" w:eastAsia="Times New Roman" w:hAnsi="Times New Roman" w:cs="Times New Roman"/>
          <w:b/>
          <w:bCs/>
          <w:sz w:val="21"/>
          <w:szCs w:val="21"/>
          <w:u w:val="single"/>
          <w:shd w:val="clear" w:color="auto" w:fill="FFFFFF"/>
          <w:lang w:eastAsia="ru-RU"/>
        </w:rPr>
        <w:t>Организации питания учащихся.</w:t>
      </w:r>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r w:rsidRPr="00A96135">
        <w:rPr>
          <w:rFonts w:ascii="Times New Roman" w:eastAsia="Times New Roman" w:hAnsi="Times New Roman" w:cs="Times New Roman"/>
          <w:sz w:val="21"/>
          <w:szCs w:val="21"/>
          <w:shd w:val="clear" w:color="auto" w:fill="FFFFFF"/>
          <w:lang w:eastAsia="ru-RU"/>
        </w:rPr>
        <w:t xml:space="preserve">Организация питания обучающихся осуществляется согласно приказу образовательной организации от </w:t>
      </w:r>
      <w:r w:rsidR="003736E2" w:rsidRPr="0093619A">
        <w:rPr>
          <w:rFonts w:ascii="Times New Roman" w:eastAsia="Times New Roman" w:hAnsi="Times New Roman" w:cs="Times New Roman"/>
          <w:sz w:val="21"/>
          <w:szCs w:val="21"/>
          <w:shd w:val="clear" w:color="auto" w:fill="FFFFFF"/>
          <w:lang w:eastAsia="ru-RU"/>
        </w:rPr>
        <w:t>«30</w:t>
      </w:r>
      <w:r w:rsidRPr="00A96135">
        <w:rPr>
          <w:rFonts w:ascii="Times New Roman" w:eastAsia="Times New Roman" w:hAnsi="Times New Roman" w:cs="Times New Roman"/>
          <w:sz w:val="21"/>
          <w:szCs w:val="21"/>
          <w:shd w:val="clear" w:color="auto" w:fill="FFFFFF"/>
          <w:lang w:eastAsia="ru-RU"/>
        </w:rPr>
        <w:t xml:space="preserve">» </w:t>
      </w:r>
      <w:r w:rsidR="003736E2" w:rsidRPr="0093619A">
        <w:rPr>
          <w:rFonts w:ascii="Times New Roman" w:eastAsia="Times New Roman" w:hAnsi="Times New Roman" w:cs="Times New Roman"/>
          <w:sz w:val="21"/>
          <w:szCs w:val="21"/>
          <w:shd w:val="clear" w:color="auto" w:fill="FFFFFF"/>
          <w:lang w:eastAsia="ru-RU"/>
        </w:rPr>
        <w:t>августа 2020</w:t>
      </w:r>
      <w:r w:rsidRPr="00A96135">
        <w:rPr>
          <w:rFonts w:ascii="Times New Roman" w:eastAsia="Times New Roman" w:hAnsi="Times New Roman" w:cs="Times New Roman"/>
          <w:sz w:val="21"/>
          <w:szCs w:val="21"/>
          <w:shd w:val="clear" w:color="auto" w:fill="FFFFFF"/>
          <w:lang w:eastAsia="ru-RU"/>
        </w:rPr>
        <w:t xml:space="preserve"> г. №</w:t>
      </w:r>
      <w:r w:rsidR="003736E2" w:rsidRPr="0093619A">
        <w:rPr>
          <w:rFonts w:ascii="Times New Roman" w:eastAsia="Times New Roman" w:hAnsi="Times New Roman" w:cs="Times New Roman"/>
          <w:sz w:val="21"/>
          <w:szCs w:val="21"/>
          <w:shd w:val="clear" w:color="auto" w:fill="FFFFFF"/>
          <w:lang w:eastAsia="ru-RU"/>
        </w:rPr>
        <w:t>42/15</w:t>
      </w:r>
      <w:r w:rsidRPr="00A96135">
        <w:rPr>
          <w:rFonts w:ascii="Times New Roman" w:eastAsia="Times New Roman" w:hAnsi="Times New Roman" w:cs="Times New Roman"/>
          <w:sz w:val="21"/>
          <w:szCs w:val="21"/>
          <w:shd w:val="clear" w:color="auto" w:fill="FFFFFF"/>
          <w:lang w:eastAsia="ru-RU"/>
        </w:rPr>
        <w:t xml:space="preserve"> «Об организации питания в </w:t>
      </w:r>
      <w:proofErr w:type="spellStart"/>
      <w:r w:rsidRPr="00A96135">
        <w:rPr>
          <w:rFonts w:ascii="Times New Roman" w:eastAsia="Times New Roman" w:hAnsi="Times New Roman" w:cs="Times New Roman"/>
          <w:sz w:val="21"/>
          <w:szCs w:val="21"/>
          <w:shd w:val="clear" w:color="auto" w:fill="FFFFFF"/>
          <w:lang w:eastAsia="ru-RU"/>
        </w:rPr>
        <w:t>школеПри</w:t>
      </w:r>
      <w:proofErr w:type="spellEnd"/>
      <w:r w:rsidRPr="00A96135">
        <w:rPr>
          <w:rFonts w:ascii="Times New Roman" w:eastAsia="Times New Roman" w:hAnsi="Times New Roman" w:cs="Times New Roman"/>
          <w:sz w:val="21"/>
          <w:szCs w:val="21"/>
          <w:shd w:val="clear" w:color="auto" w:fill="FFFFFF"/>
          <w:lang w:eastAsia="ru-RU"/>
        </w:rPr>
        <w:t xml:space="preserve"> организации питания школа руководствуется </w:t>
      </w:r>
      <w:proofErr w:type="spellStart"/>
      <w:r w:rsidRPr="00A96135">
        <w:rPr>
          <w:rFonts w:ascii="Times New Roman" w:eastAsia="Times New Roman" w:hAnsi="Times New Roman" w:cs="Times New Roman"/>
          <w:sz w:val="21"/>
          <w:szCs w:val="21"/>
          <w:shd w:val="clear" w:color="auto" w:fill="FFFFFF"/>
          <w:lang w:eastAsia="ru-RU"/>
        </w:rPr>
        <w:t>СанПиН</w:t>
      </w:r>
      <w:proofErr w:type="spellEnd"/>
      <w:r w:rsidRPr="00A96135">
        <w:rPr>
          <w:rFonts w:ascii="Times New Roman" w:eastAsia="Times New Roman" w:hAnsi="Times New Roman" w:cs="Times New Roman"/>
          <w:sz w:val="21"/>
          <w:szCs w:val="21"/>
          <w:shd w:val="clear" w:color="auto" w:fill="FFFFFF"/>
          <w:lang w:eastAsia="ru-RU"/>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В школе в соответствии с установленными требованиями </w:t>
      </w:r>
      <w:proofErr w:type="spellStart"/>
      <w:r w:rsidRPr="00A96135">
        <w:rPr>
          <w:rFonts w:ascii="Times New Roman" w:eastAsia="Times New Roman" w:hAnsi="Times New Roman" w:cs="Times New Roman"/>
          <w:sz w:val="21"/>
          <w:szCs w:val="21"/>
          <w:shd w:val="clear" w:color="auto" w:fill="FFFFFF"/>
          <w:lang w:eastAsia="ru-RU"/>
        </w:rPr>
        <w:t>СанПиН</w:t>
      </w:r>
      <w:proofErr w:type="spellEnd"/>
      <w:r w:rsidRPr="00A96135">
        <w:rPr>
          <w:rFonts w:ascii="Times New Roman" w:eastAsia="Times New Roman" w:hAnsi="Times New Roman" w:cs="Times New Roman"/>
          <w:sz w:val="21"/>
          <w:szCs w:val="21"/>
          <w:shd w:val="clear" w:color="auto" w:fill="FFFFFF"/>
          <w:lang w:eastAsia="ru-RU"/>
        </w:rPr>
        <w:t xml:space="preserve"> созданы следующие условия для организации питания учащихся:</w:t>
      </w:r>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r w:rsidRPr="00A96135">
        <w:rPr>
          <w:rFonts w:ascii="Times New Roman" w:eastAsia="Times New Roman" w:hAnsi="Times New Roman" w:cs="Times New Roman"/>
          <w:sz w:val="21"/>
          <w:szCs w:val="21"/>
          <w:shd w:val="clear" w:color="auto" w:fill="FFFFFF"/>
          <w:lang w:eastAsia="ru-RU"/>
        </w:rPr>
        <w:t> • предусмотрены производственные помещения для хранения, приготовления пищи, полностью оснащённые необходимым оборудованием</w:t>
      </w:r>
      <w:proofErr w:type="gramStart"/>
      <w:r w:rsidRPr="00A96135">
        <w:rPr>
          <w:rFonts w:ascii="Times New Roman" w:eastAsia="Times New Roman" w:hAnsi="Times New Roman" w:cs="Times New Roman"/>
          <w:sz w:val="21"/>
          <w:szCs w:val="21"/>
          <w:shd w:val="clear" w:color="auto" w:fill="FFFFFF"/>
          <w:lang w:eastAsia="ru-RU"/>
        </w:rPr>
        <w:t>,</w:t>
      </w:r>
      <w:r w:rsidRPr="0093619A">
        <w:rPr>
          <w:rFonts w:ascii="Times New Roman" w:eastAsia="Times New Roman" w:hAnsi="Times New Roman" w:cs="Times New Roman"/>
          <w:sz w:val="21"/>
          <w:szCs w:val="21"/>
          <w:shd w:val="clear" w:color="auto" w:fill="FFFFFF"/>
          <w:lang w:eastAsia="ru-RU"/>
        </w:rPr>
        <w:t>(</w:t>
      </w:r>
      <w:proofErr w:type="gramEnd"/>
      <w:r w:rsidRPr="00A96135">
        <w:rPr>
          <w:rFonts w:ascii="Times New Roman" w:eastAsia="Times New Roman" w:hAnsi="Times New Roman" w:cs="Times New Roman"/>
          <w:sz w:val="21"/>
          <w:szCs w:val="21"/>
          <w:shd w:val="clear" w:color="auto" w:fill="FFFFFF"/>
          <w:lang w:eastAsia="ru-RU"/>
        </w:rPr>
        <w:t xml:space="preserve"> холодильным, </w:t>
      </w:r>
      <w:proofErr w:type="spellStart"/>
      <w:r w:rsidRPr="00A96135">
        <w:rPr>
          <w:rFonts w:ascii="Times New Roman" w:eastAsia="Times New Roman" w:hAnsi="Times New Roman" w:cs="Times New Roman"/>
          <w:sz w:val="21"/>
          <w:szCs w:val="21"/>
          <w:shd w:val="clear" w:color="auto" w:fill="FFFFFF"/>
          <w:lang w:eastAsia="ru-RU"/>
        </w:rPr>
        <w:t>весоизмерительным</w:t>
      </w:r>
      <w:proofErr w:type="spellEnd"/>
      <w:r w:rsidRPr="00A96135">
        <w:rPr>
          <w:rFonts w:ascii="Times New Roman" w:eastAsia="Times New Roman" w:hAnsi="Times New Roman" w:cs="Times New Roman"/>
          <w:sz w:val="21"/>
          <w:szCs w:val="21"/>
          <w:shd w:val="clear" w:color="auto" w:fill="FFFFFF"/>
          <w:lang w:eastAsia="ru-RU"/>
        </w:rPr>
        <w:t>), инвентарём;</w:t>
      </w:r>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r w:rsidRPr="00A96135">
        <w:rPr>
          <w:rFonts w:ascii="Times New Roman" w:eastAsia="Times New Roman" w:hAnsi="Times New Roman" w:cs="Times New Roman"/>
          <w:sz w:val="21"/>
          <w:szCs w:val="21"/>
          <w:shd w:val="clear" w:color="auto" w:fill="FFFFFF"/>
          <w:lang w:eastAsia="ru-RU"/>
        </w:rPr>
        <w:t>• предусмотрены помещения для приёма пищи (1</w:t>
      </w:r>
      <w:r w:rsidRPr="0093619A">
        <w:rPr>
          <w:rFonts w:ascii="Times New Roman" w:eastAsia="Times New Roman" w:hAnsi="Times New Roman" w:cs="Times New Roman"/>
          <w:sz w:val="21"/>
          <w:szCs w:val="21"/>
          <w:shd w:val="clear" w:color="auto" w:fill="FFFFFF"/>
          <w:lang w:eastAsia="ru-RU"/>
        </w:rPr>
        <w:t>5</w:t>
      </w:r>
      <w:r w:rsidRPr="00A96135">
        <w:rPr>
          <w:rFonts w:ascii="Times New Roman" w:eastAsia="Times New Roman" w:hAnsi="Times New Roman" w:cs="Times New Roman"/>
          <w:sz w:val="21"/>
          <w:szCs w:val="21"/>
          <w:shd w:val="clear" w:color="auto" w:fill="FFFFFF"/>
          <w:lang w:eastAsia="ru-RU"/>
        </w:rPr>
        <w:t>0 посадочных мест);</w:t>
      </w:r>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r w:rsidRPr="00A96135">
        <w:rPr>
          <w:rFonts w:ascii="Times New Roman" w:eastAsia="Times New Roman" w:hAnsi="Times New Roman" w:cs="Times New Roman"/>
          <w:sz w:val="21"/>
          <w:szCs w:val="21"/>
          <w:shd w:val="clear" w:color="auto" w:fill="FFFFFF"/>
          <w:lang w:eastAsia="ru-RU"/>
        </w:rPr>
        <w:t> • разработан и утверждён порядок питания учащихся (режим работы столовой, время перемен для принятия пищи).</w:t>
      </w:r>
    </w:p>
    <w:p w:rsidR="00A96135" w:rsidRPr="00A96135" w:rsidRDefault="00A96135" w:rsidP="0093619A">
      <w:pPr>
        <w:spacing w:after="0" w:line="240" w:lineRule="auto"/>
        <w:ind w:right="86"/>
        <w:jc w:val="center"/>
        <w:rPr>
          <w:rFonts w:ascii="Times New Roman" w:eastAsia="Times New Roman" w:hAnsi="Times New Roman" w:cs="Times New Roman"/>
          <w:b/>
          <w:sz w:val="24"/>
          <w:szCs w:val="24"/>
          <w:u w:val="single"/>
          <w:shd w:val="clear" w:color="auto" w:fill="FFFFFF"/>
          <w:lang w:eastAsia="ru-RU"/>
        </w:rPr>
      </w:pPr>
      <w:r w:rsidRPr="00A96135">
        <w:rPr>
          <w:rFonts w:ascii="Times New Roman" w:eastAsia="Times New Roman" w:hAnsi="Times New Roman" w:cs="Times New Roman"/>
          <w:b/>
          <w:bCs/>
          <w:sz w:val="21"/>
          <w:szCs w:val="21"/>
          <w:u w:val="single"/>
          <w:shd w:val="clear" w:color="auto" w:fill="FFFFFF"/>
          <w:lang w:eastAsia="ru-RU"/>
        </w:rPr>
        <w:t xml:space="preserve">Определение оптимальной учебной, </w:t>
      </w:r>
      <w:proofErr w:type="spellStart"/>
      <w:r w:rsidRPr="00A96135">
        <w:rPr>
          <w:rFonts w:ascii="Times New Roman" w:eastAsia="Times New Roman" w:hAnsi="Times New Roman" w:cs="Times New Roman"/>
          <w:b/>
          <w:bCs/>
          <w:sz w:val="21"/>
          <w:szCs w:val="21"/>
          <w:u w:val="single"/>
          <w:shd w:val="clear" w:color="auto" w:fill="FFFFFF"/>
          <w:lang w:eastAsia="ru-RU"/>
        </w:rPr>
        <w:t>внеучебной</w:t>
      </w:r>
      <w:proofErr w:type="spellEnd"/>
      <w:r w:rsidRPr="00A96135">
        <w:rPr>
          <w:rFonts w:ascii="Times New Roman" w:eastAsia="Times New Roman" w:hAnsi="Times New Roman" w:cs="Times New Roman"/>
          <w:b/>
          <w:bCs/>
          <w:sz w:val="21"/>
          <w:szCs w:val="21"/>
          <w:u w:val="single"/>
          <w:shd w:val="clear" w:color="auto" w:fill="FFFFFF"/>
          <w:lang w:eastAsia="ru-RU"/>
        </w:rPr>
        <w:t xml:space="preserve"> нагрузки, режима учебных занятий и продолжительности каникул.</w:t>
      </w:r>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r w:rsidRPr="00A96135">
        <w:rPr>
          <w:rFonts w:ascii="Times New Roman" w:eastAsia="Times New Roman" w:hAnsi="Times New Roman" w:cs="Times New Roman"/>
          <w:sz w:val="21"/>
          <w:szCs w:val="21"/>
          <w:shd w:val="clear" w:color="auto" w:fill="FFFFFF"/>
          <w:lang w:eastAsia="ru-RU"/>
        </w:rPr>
        <w:t xml:space="preserve">         </w:t>
      </w:r>
      <w:proofErr w:type="gramStart"/>
      <w:r w:rsidRPr="00A96135">
        <w:rPr>
          <w:rFonts w:ascii="Times New Roman" w:eastAsia="Times New Roman" w:hAnsi="Times New Roman" w:cs="Times New Roman"/>
          <w:sz w:val="21"/>
          <w:szCs w:val="21"/>
          <w:shd w:val="clear" w:color="auto" w:fill="FFFFFF"/>
          <w:lang w:eastAsia="ru-RU"/>
        </w:rPr>
        <w:t xml:space="preserve">На основании пунктов 15—17 приказа </w:t>
      </w:r>
      <w:proofErr w:type="spellStart"/>
      <w:r w:rsidRPr="00A96135">
        <w:rPr>
          <w:rFonts w:ascii="Times New Roman" w:eastAsia="Times New Roman" w:hAnsi="Times New Roman" w:cs="Times New Roman"/>
          <w:sz w:val="21"/>
          <w:szCs w:val="21"/>
          <w:shd w:val="clear" w:color="auto" w:fill="FFFFFF"/>
          <w:lang w:eastAsia="ru-RU"/>
        </w:rPr>
        <w:t>Минобрнауки</w:t>
      </w:r>
      <w:proofErr w:type="spellEnd"/>
      <w:r w:rsidRPr="00A96135">
        <w:rPr>
          <w:rFonts w:ascii="Times New Roman" w:eastAsia="Times New Roman" w:hAnsi="Times New Roman" w:cs="Times New Roman"/>
          <w:sz w:val="21"/>
          <w:szCs w:val="21"/>
          <w:shd w:val="clear" w:color="auto" w:fill="FFFFFF"/>
          <w:lang w:eastAsia="ru-RU"/>
        </w:rPr>
        <w:t xml:space="preserve"> России от 30 августа 2013 г. № 1015 (с последующими изменениями)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приказа  </w:t>
      </w:r>
      <w:proofErr w:type="spellStart"/>
      <w:r w:rsidRPr="00A96135">
        <w:rPr>
          <w:rFonts w:ascii="Times New Roman" w:eastAsia="Times New Roman" w:hAnsi="Times New Roman" w:cs="Times New Roman"/>
          <w:sz w:val="21"/>
          <w:szCs w:val="21"/>
          <w:shd w:val="clear" w:color="auto" w:fill="FFFFFF"/>
          <w:lang w:eastAsia="ru-RU"/>
        </w:rPr>
        <w:t>Минобрнауки</w:t>
      </w:r>
      <w:proofErr w:type="spellEnd"/>
      <w:r w:rsidRPr="00A96135">
        <w:rPr>
          <w:rFonts w:ascii="Times New Roman" w:eastAsia="Times New Roman" w:hAnsi="Times New Roman" w:cs="Times New Roman"/>
          <w:sz w:val="21"/>
          <w:szCs w:val="21"/>
          <w:shd w:val="clear" w:color="auto" w:fill="FFFFFF"/>
          <w:lang w:eastAsia="ru-RU"/>
        </w:rPr>
        <w:t xml:space="preserve"> РФ от 22 декабря 2009 г. № 373 «Об утверждении и введении в действие федерального государственного образовательного стандарта начального общего образования</w:t>
      </w:r>
      <w:proofErr w:type="gramEnd"/>
      <w:r w:rsidRPr="00A96135">
        <w:rPr>
          <w:rFonts w:ascii="Times New Roman" w:eastAsia="Times New Roman" w:hAnsi="Times New Roman" w:cs="Times New Roman"/>
          <w:sz w:val="21"/>
          <w:szCs w:val="21"/>
          <w:shd w:val="clear" w:color="auto" w:fill="FFFFFF"/>
          <w:lang w:eastAsia="ru-RU"/>
        </w:rPr>
        <w:t xml:space="preserve">», от 17 декабря 2010г. </w:t>
      </w:r>
      <w:r w:rsidRPr="00A96135">
        <w:rPr>
          <w:rFonts w:ascii="Times New Roman" w:eastAsia="Times New Roman" w:hAnsi="Times New Roman" w:cs="Times New Roman"/>
          <w:sz w:val="21"/>
          <w:szCs w:val="21"/>
          <w:shd w:val="clear" w:color="auto" w:fill="FFFFFF"/>
          <w:lang w:eastAsia="ru-RU"/>
        </w:rPr>
        <w:lastRenderedPageBreak/>
        <w:t xml:space="preserve">№ 1897 «Об утверждении и введении в действие федерального государственного образовательного стандарта основного общего образования», от 17 мая 2012 г. № 413 «Об утверждении и введении в действие федерального государственного образовательного стандарта среднего (полного) общего образования» школа создаёт условия для реализации общеобразовательных программ. 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Учебный год в школе начинается 1 сентября и заканчивается в соответствии с учебным планом. В процессе освоения общеобразовательных программ учащимся предоставляются каникулы. Сроки начала и окончания каникул определяются в соответствии с учебным планом.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w:t>
      </w:r>
      <w:proofErr w:type="spellStart"/>
      <w:r w:rsidRPr="00A96135">
        <w:rPr>
          <w:rFonts w:ascii="Times New Roman" w:eastAsia="Times New Roman" w:hAnsi="Times New Roman" w:cs="Times New Roman"/>
          <w:sz w:val="21"/>
          <w:szCs w:val="21"/>
          <w:shd w:val="clear" w:color="auto" w:fill="FFFFFF"/>
          <w:lang w:eastAsia="ru-RU"/>
        </w:rPr>
        <w:t>Минобрнауки</w:t>
      </w:r>
      <w:proofErr w:type="spellEnd"/>
      <w:r w:rsidRPr="00A96135">
        <w:rPr>
          <w:rFonts w:ascii="Times New Roman" w:eastAsia="Times New Roman" w:hAnsi="Times New Roman" w:cs="Times New Roman"/>
          <w:sz w:val="21"/>
          <w:szCs w:val="21"/>
          <w:shd w:val="clear" w:color="auto" w:fill="FFFFFF"/>
          <w:lang w:eastAsia="ru-RU"/>
        </w:rPr>
        <w:t xml:space="preserve">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r w:rsidRPr="00A96135">
        <w:rPr>
          <w:rFonts w:ascii="Times New Roman" w:eastAsia="Times New Roman" w:hAnsi="Times New Roman" w:cs="Times New Roman"/>
          <w:bCs/>
          <w:sz w:val="21"/>
          <w:szCs w:val="21"/>
          <w:shd w:val="clear" w:color="auto" w:fill="FFFFFF"/>
          <w:lang w:eastAsia="ru-RU"/>
        </w:rPr>
        <w:t>Пропаганда и обучение навыкам здорового образа жизни, организацию и создание условий для профилактики заболеваний и оздоровления учащихся, для занятия ими физической культурой и спортом.</w:t>
      </w:r>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r w:rsidRPr="00A96135">
        <w:rPr>
          <w:rFonts w:ascii="Times New Roman" w:eastAsia="Times New Roman" w:hAnsi="Times New Roman" w:cs="Times New Roman"/>
          <w:sz w:val="21"/>
          <w:szCs w:val="21"/>
          <w:shd w:val="clear" w:color="auto" w:fill="FFFFFF"/>
          <w:lang w:eastAsia="ru-RU"/>
        </w:rPr>
        <w:t xml:space="preserve">         На основании Указа Президента РФ от 01 июня 2012 г. № 761 «О национальной стратегии действий в интересах детей на 2012—2017 годы» и письма </w:t>
      </w:r>
      <w:proofErr w:type="spellStart"/>
      <w:r w:rsidRPr="00A96135">
        <w:rPr>
          <w:rFonts w:ascii="Times New Roman" w:eastAsia="Times New Roman" w:hAnsi="Times New Roman" w:cs="Times New Roman"/>
          <w:sz w:val="21"/>
          <w:szCs w:val="21"/>
          <w:shd w:val="clear" w:color="auto" w:fill="FFFFFF"/>
          <w:lang w:eastAsia="ru-RU"/>
        </w:rPr>
        <w:t>Минобрнауки</w:t>
      </w:r>
      <w:proofErr w:type="spellEnd"/>
      <w:r w:rsidRPr="00A96135">
        <w:rPr>
          <w:rFonts w:ascii="Times New Roman" w:eastAsia="Times New Roman" w:hAnsi="Times New Roman" w:cs="Times New Roman"/>
          <w:sz w:val="21"/>
          <w:szCs w:val="21"/>
          <w:shd w:val="clear" w:color="auto" w:fill="FFFFFF"/>
          <w:lang w:eastAsia="ru-RU"/>
        </w:rPr>
        <w:t xml:space="preserve"> РФ от 13 мая 2013 г. № ИР-352/09 «Об утверждении программы развития воспитательной компоненты в общеобразовательных учреждениях» определены основные направления воспитания и социализации обучающихся школы. Приоритетным является </w:t>
      </w:r>
      <w:proofErr w:type="spellStart"/>
      <w:r w:rsidRPr="00A96135">
        <w:rPr>
          <w:rFonts w:ascii="Times New Roman" w:eastAsia="Times New Roman" w:hAnsi="Times New Roman" w:cs="Times New Roman"/>
          <w:sz w:val="21"/>
          <w:szCs w:val="21"/>
          <w:shd w:val="clear" w:color="auto" w:fill="FFFFFF"/>
          <w:lang w:eastAsia="ru-RU"/>
        </w:rPr>
        <w:t>здоровьесберегающее</w:t>
      </w:r>
      <w:proofErr w:type="spellEnd"/>
      <w:r w:rsidRPr="00A96135">
        <w:rPr>
          <w:rFonts w:ascii="Times New Roman" w:eastAsia="Times New Roman" w:hAnsi="Times New Roman" w:cs="Times New Roman"/>
          <w:sz w:val="21"/>
          <w:szCs w:val="21"/>
          <w:shd w:val="clear" w:color="auto" w:fill="FFFFFF"/>
          <w:lang w:eastAsia="ru-RU"/>
        </w:rPr>
        <w:t xml:space="preserve"> воспитание, включающее в себя формирование у учащихся культуры здорового образа жизни, ценностных представлений о физическом здоровье, о ценности духовного и нравственного здоровья; формирование у них навыков сохранения собственного здоровья, овладения </w:t>
      </w:r>
      <w:proofErr w:type="spellStart"/>
      <w:r w:rsidRPr="00A96135">
        <w:rPr>
          <w:rFonts w:ascii="Times New Roman" w:eastAsia="Times New Roman" w:hAnsi="Times New Roman" w:cs="Times New Roman"/>
          <w:sz w:val="21"/>
          <w:szCs w:val="21"/>
          <w:shd w:val="clear" w:color="auto" w:fill="FFFFFF"/>
          <w:lang w:eastAsia="ru-RU"/>
        </w:rPr>
        <w:t>здоровьесберегающими</w:t>
      </w:r>
      <w:proofErr w:type="spellEnd"/>
      <w:r w:rsidRPr="00A96135">
        <w:rPr>
          <w:rFonts w:ascii="Times New Roman" w:eastAsia="Times New Roman" w:hAnsi="Times New Roman" w:cs="Times New Roman"/>
          <w:sz w:val="21"/>
          <w:szCs w:val="21"/>
          <w:shd w:val="clear" w:color="auto" w:fill="FFFFFF"/>
          <w:lang w:eastAsia="ru-RU"/>
        </w:rPr>
        <w:t xml:space="preserve"> технологиями в процессе обучения во внеурочное время;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  На уроках физкультуры предусмотрена оптимальная физическая нагрузка для учащихся различных групп здоровья, что находит отражение в учебной программе. В школе  в рамках  спортивно-оздоровительного направления организованы кружки и секции: «Баскетбол», «Спортивные игры», «Волейбол»</w:t>
      </w:r>
      <w:proofErr w:type="gramStart"/>
      <w:r w:rsidRPr="00A96135">
        <w:rPr>
          <w:rFonts w:ascii="Times New Roman" w:eastAsia="Times New Roman" w:hAnsi="Times New Roman" w:cs="Times New Roman"/>
          <w:sz w:val="21"/>
          <w:szCs w:val="21"/>
          <w:shd w:val="clear" w:color="auto" w:fill="FFFFFF"/>
          <w:lang w:eastAsia="ru-RU"/>
        </w:rPr>
        <w:t>,</w:t>
      </w:r>
      <w:r w:rsidRPr="0093619A">
        <w:rPr>
          <w:rFonts w:ascii="Times New Roman" w:eastAsia="Times New Roman" w:hAnsi="Times New Roman" w:cs="Times New Roman"/>
          <w:sz w:val="21"/>
          <w:szCs w:val="21"/>
          <w:shd w:val="clear" w:color="auto" w:fill="FFFFFF"/>
          <w:lang w:eastAsia="ru-RU"/>
        </w:rPr>
        <w:t>»</w:t>
      </w:r>
      <w:proofErr w:type="gramEnd"/>
      <w:r w:rsidRPr="0093619A">
        <w:rPr>
          <w:rFonts w:ascii="Times New Roman" w:eastAsia="Times New Roman" w:hAnsi="Times New Roman" w:cs="Times New Roman"/>
          <w:sz w:val="21"/>
          <w:szCs w:val="21"/>
          <w:shd w:val="clear" w:color="auto" w:fill="FFFFFF"/>
          <w:lang w:eastAsia="ru-RU"/>
        </w:rPr>
        <w:t>Легкая атлетика»,</w:t>
      </w:r>
      <w:r w:rsidRPr="00A96135">
        <w:rPr>
          <w:rFonts w:ascii="Times New Roman" w:eastAsia="Times New Roman" w:hAnsi="Times New Roman" w:cs="Times New Roman"/>
          <w:sz w:val="21"/>
          <w:szCs w:val="21"/>
          <w:shd w:val="clear" w:color="auto" w:fill="FFFFFF"/>
          <w:lang w:eastAsia="ru-RU"/>
        </w:rPr>
        <w:t xml:space="preserve"> ОФП. В плане работы школы запланированы дни здоровья, участие школьных спортивных команд во </w:t>
      </w:r>
      <w:proofErr w:type="spellStart"/>
      <w:r w:rsidRPr="00A96135">
        <w:rPr>
          <w:rFonts w:ascii="Times New Roman" w:eastAsia="Times New Roman" w:hAnsi="Times New Roman" w:cs="Times New Roman"/>
          <w:sz w:val="21"/>
          <w:szCs w:val="21"/>
          <w:shd w:val="clear" w:color="auto" w:fill="FFFFFF"/>
          <w:lang w:eastAsia="ru-RU"/>
        </w:rPr>
        <w:t>внутришкольных</w:t>
      </w:r>
      <w:proofErr w:type="spellEnd"/>
      <w:r w:rsidRPr="00A96135">
        <w:rPr>
          <w:rFonts w:ascii="Times New Roman" w:eastAsia="Times New Roman" w:hAnsi="Times New Roman" w:cs="Times New Roman"/>
          <w:sz w:val="21"/>
          <w:szCs w:val="21"/>
          <w:shd w:val="clear" w:color="auto" w:fill="FFFFFF"/>
          <w:lang w:eastAsia="ru-RU"/>
        </w:rPr>
        <w:t xml:space="preserve">, районных и </w:t>
      </w:r>
      <w:r w:rsidRPr="0093619A">
        <w:rPr>
          <w:rFonts w:ascii="Times New Roman" w:eastAsia="Times New Roman" w:hAnsi="Times New Roman" w:cs="Times New Roman"/>
          <w:sz w:val="21"/>
          <w:szCs w:val="21"/>
          <w:shd w:val="clear" w:color="auto" w:fill="FFFFFF"/>
          <w:lang w:eastAsia="ru-RU"/>
        </w:rPr>
        <w:t>краевых</w:t>
      </w:r>
      <w:r w:rsidRPr="00A96135">
        <w:rPr>
          <w:rFonts w:ascii="Times New Roman" w:eastAsia="Times New Roman" w:hAnsi="Times New Roman" w:cs="Times New Roman"/>
          <w:sz w:val="21"/>
          <w:szCs w:val="21"/>
          <w:shd w:val="clear" w:color="auto" w:fill="FFFFFF"/>
          <w:lang w:eastAsia="ru-RU"/>
        </w:rPr>
        <w:t xml:space="preserve"> спортивных мероприятиях. На уроках систематически проводятся динамические паузы (физкультминутки) для снижения нервно-эмоционального напряжения, утомления зрительного анализатора, и.т.д. Профилактическая работа по вопросам здорового и безопасного образа жизни осуществляется в сотрудничестве с медицинским персоналом </w:t>
      </w:r>
      <w:r w:rsidR="003736E2" w:rsidRPr="0093619A">
        <w:rPr>
          <w:rFonts w:ascii="Times New Roman" w:eastAsia="Times New Roman" w:hAnsi="Times New Roman" w:cs="Times New Roman"/>
          <w:sz w:val="21"/>
          <w:szCs w:val="21"/>
          <w:shd w:val="clear" w:color="auto" w:fill="FFFFFF"/>
          <w:lang w:eastAsia="ru-RU"/>
        </w:rPr>
        <w:t>К</w:t>
      </w:r>
      <w:r w:rsidRPr="00A96135">
        <w:rPr>
          <w:rFonts w:ascii="Times New Roman" w:eastAsia="Times New Roman" w:hAnsi="Times New Roman" w:cs="Times New Roman"/>
          <w:sz w:val="21"/>
          <w:szCs w:val="21"/>
          <w:shd w:val="clear" w:color="auto" w:fill="FFFFFF"/>
          <w:lang w:eastAsia="ru-RU"/>
        </w:rPr>
        <w:t xml:space="preserve">ГБУЗ </w:t>
      </w:r>
      <w:r w:rsidR="003736E2" w:rsidRPr="0093619A">
        <w:rPr>
          <w:rFonts w:ascii="Times New Roman" w:eastAsia="Times New Roman" w:hAnsi="Times New Roman" w:cs="Times New Roman"/>
          <w:sz w:val="21"/>
          <w:szCs w:val="21"/>
          <w:shd w:val="clear" w:color="auto" w:fill="FFFFFF"/>
          <w:lang w:eastAsia="ru-RU"/>
        </w:rPr>
        <w:t xml:space="preserve">Ключевской </w:t>
      </w:r>
      <w:r w:rsidRPr="00A96135">
        <w:rPr>
          <w:rFonts w:ascii="Times New Roman" w:eastAsia="Times New Roman" w:hAnsi="Times New Roman" w:cs="Times New Roman"/>
          <w:sz w:val="21"/>
          <w:szCs w:val="21"/>
          <w:shd w:val="clear" w:color="auto" w:fill="FFFFFF"/>
          <w:lang w:eastAsia="ru-RU"/>
        </w:rPr>
        <w:t xml:space="preserve"> ЦРБ </w:t>
      </w:r>
    </w:p>
    <w:p w:rsidR="00A96135" w:rsidRPr="00A96135" w:rsidRDefault="00A96135" w:rsidP="0093619A">
      <w:pPr>
        <w:spacing w:after="0" w:line="240" w:lineRule="auto"/>
        <w:ind w:right="86"/>
        <w:jc w:val="center"/>
        <w:rPr>
          <w:rFonts w:ascii="Times New Roman" w:eastAsia="Times New Roman" w:hAnsi="Times New Roman" w:cs="Times New Roman"/>
          <w:b/>
          <w:sz w:val="24"/>
          <w:szCs w:val="24"/>
          <w:u w:val="single"/>
          <w:shd w:val="clear" w:color="auto" w:fill="FFFFFF"/>
          <w:lang w:eastAsia="ru-RU"/>
        </w:rPr>
      </w:pPr>
      <w:r w:rsidRPr="00A96135">
        <w:rPr>
          <w:rFonts w:ascii="Times New Roman" w:eastAsia="Times New Roman" w:hAnsi="Times New Roman" w:cs="Times New Roman"/>
          <w:b/>
          <w:bCs/>
          <w:sz w:val="21"/>
          <w:szCs w:val="21"/>
          <w:u w:val="single"/>
          <w:shd w:val="clear" w:color="auto" w:fill="FFFFFF"/>
          <w:lang w:eastAsia="ru-RU"/>
        </w:rPr>
        <w:t>Прохождение учащимися периодических медицинских осмотров</w:t>
      </w:r>
    </w:p>
    <w:p w:rsidR="00A96135" w:rsidRPr="00A96135" w:rsidRDefault="00A96135" w:rsidP="0093619A">
      <w:pPr>
        <w:spacing w:after="0" w:line="240" w:lineRule="auto"/>
        <w:ind w:right="86"/>
        <w:jc w:val="center"/>
        <w:rPr>
          <w:rFonts w:ascii="Times New Roman" w:eastAsia="Times New Roman" w:hAnsi="Times New Roman" w:cs="Times New Roman"/>
          <w:b/>
          <w:sz w:val="24"/>
          <w:szCs w:val="24"/>
          <w:u w:val="single"/>
          <w:shd w:val="clear" w:color="auto" w:fill="FFFFFF"/>
          <w:lang w:eastAsia="ru-RU"/>
        </w:rPr>
      </w:pPr>
      <w:r w:rsidRPr="00A96135">
        <w:rPr>
          <w:rFonts w:ascii="Times New Roman" w:eastAsia="Times New Roman" w:hAnsi="Times New Roman" w:cs="Times New Roman"/>
          <w:b/>
          <w:bCs/>
          <w:sz w:val="21"/>
          <w:szCs w:val="21"/>
          <w:u w:val="single"/>
          <w:shd w:val="clear" w:color="auto" w:fill="FFFFFF"/>
          <w:lang w:eastAsia="ru-RU"/>
        </w:rPr>
        <w:t>и диспансеризации.</w:t>
      </w:r>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proofErr w:type="gramStart"/>
      <w:r w:rsidRPr="00A96135">
        <w:rPr>
          <w:rFonts w:ascii="Times New Roman" w:eastAsia="Times New Roman" w:hAnsi="Times New Roman" w:cs="Times New Roman"/>
          <w:sz w:val="21"/>
          <w:szCs w:val="21"/>
          <w:shd w:val="clear" w:color="auto" w:fill="FFFFFF"/>
          <w:lang w:eastAsia="ru-RU"/>
        </w:rPr>
        <w:t xml:space="preserve">В соответствии со статьями 14, 54 и 97 Федерального закона от 21 ноября 2011 г. № 323-ФЗ «Об основах Охраны здоровья граждан в Российской Федерации», утверждён приказ Министерства здравоохранения РФ от 21 декабря 2012 г. № 1346 </w:t>
      </w:r>
      <w:proofErr w:type="spellStart"/>
      <w:r w:rsidRPr="00A96135">
        <w:rPr>
          <w:rFonts w:ascii="Times New Roman" w:eastAsia="Times New Roman" w:hAnsi="Times New Roman" w:cs="Times New Roman"/>
          <w:sz w:val="21"/>
          <w:szCs w:val="21"/>
          <w:shd w:val="clear" w:color="auto" w:fill="FFFFFF"/>
          <w:lang w:eastAsia="ru-RU"/>
        </w:rPr>
        <w:t>н</w:t>
      </w:r>
      <w:proofErr w:type="spellEnd"/>
      <w:r w:rsidRPr="00A96135">
        <w:rPr>
          <w:rFonts w:ascii="Times New Roman" w:eastAsia="Times New Roman" w:hAnsi="Times New Roman" w:cs="Times New Roman"/>
          <w:sz w:val="21"/>
          <w:szCs w:val="21"/>
          <w:shd w:val="clear" w:color="auto" w:fill="FFFFFF"/>
          <w:lang w:eastAsia="ru-RU"/>
        </w:rPr>
        <w:t xml:space="preserve"> «О Порядке прохождения несовершеннолетними медицинских осмотров, в том числе при поступлении в образовательные учреждения и в период обучения в них», Приказ МЗ РФ от</w:t>
      </w:r>
      <w:proofErr w:type="gramEnd"/>
      <w:r w:rsidRPr="00A96135">
        <w:rPr>
          <w:rFonts w:ascii="Times New Roman" w:eastAsia="Times New Roman" w:hAnsi="Times New Roman" w:cs="Times New Roman"/>
          <w:sz w:val="21"/>
          <w:szCs w:val="21"/>
          <w:shd w:val="clear" w:color="auto" w:fill="FFFFFF"/>
          <w:lang w:eastAsia="ru-RU"/>
        </w:rPr>
        <w:t xml:space="preserve"> 21.03.2014 № 125н «Об утверждении национального календаря профилактических прививок и календаря профилактических прививок по эпидемическим показаниям» в школе установлен порядок и правила прохождения обучающихся медицинских осмотров.</w:t>
      </w:r>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r w:rsidRPr="00A96135">
        <w:rPr>
          <w:rFonts w:ascii="Times New Roman" w:eastAsia="Times New Roman" w:hAnsi="Times New Roman" w:cs="Times New Roman"/>
          <w:sz w:val="21"/>
          <w:szCs w:val="21"/>
          <w:shd w:val="clear" w:color="auto" w:fill="FFFFFF"/>
          <w:lang w:eastAsia="ru-RU"/>
        </w:rPr>
        <w:t> </w:t>
      </w:r>
      <w:r w:rsidRPr="00A96135">
        <w:rPr>
          <w:rFonts w:ascii="Times New Roman" w:eastAsia="Times New Roman" w:hAnsi="Times New Roman" w:cs="Times New Roman"/>
          <w:bCs/>
          <w:sz w:val="21"/>
          <w:szCs w:val="21"/>
          <w:shd w:val="clear" w:color="auto" w:fill="FFFFFF"/>
          <w:lang w:eastAsia="ru-RU"/>
        </w:rPr>
        <w:t>Профилактика и запрещение курения, употребления алкогольных, слабоалкогольных напитков, пива,  наркотических средств и психотропных веществ.</w:t>
      </w:r>
    </w:p>
    <w:p w:rsidR="003736E2"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r w:rsidRPr="00A96135">
        <w:rPr>
          <w:rFonts w:ascii="Times New Roman" w:eastAsia="Times New Roman" w:hAnsi="Times New Roman" w:cs="Times New Roman"/>
          <w:sz w:val="21"/>
          <w:szCs w:val="21"/>
          <w:shd w:val="clear" w:color="auto" w:fill="FFFFFF"/>
          <w:lang w:eastAsia="ru-RU"/>
        </w:rPr>
        <w:t xml:space="preserve">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 с привлечением сотрудников инспекции по делам несовершеннолетних. Школьными психологами ежегодно проводится диагностика факторов риска приобщения к наркотическим средствам и психотропных веществ учащихся старших классов; диагностика выявления склонности к различным формам </w:t>
      </w:r>
      <w:proofErr w:type="spellStart"/>
      <w:r w:rsidRPr="00A96135">
        <w:rPr>
          <w:rFonts w:ascii="Times New Roman" w:eastAsia="Times New Roman" w:hAnsi="Times New Roman" w:cs="Times New Roman"/>
          <w:sz w:val="21"/>
          <w:szCs w:val="21"/>
          <w:shd w:val="clear" w:color="auto" w:fill="FFFFFF"/>
          <w:lang w:eastAsia="ru-RU"/>
        </w:rPr>
        <w:t>девиантного</w:t>
      </w:r>
      <w:proofErr w:type="spellEnd"/>
      <w:r w:rsidRPr="00A96135">
        <w:rPr>
          <w:rFonts w:ascii="Times New Roman" w:eastAsia="Times New Roman" w:hAnsi="Times New Roman" w:cs="Times New Roman"/>
          <w:sz w:val="21"/>
          <w:szCs w:val="21"/>
          <w:shd w:val="clear" w:color="auto" w:fill="FFFFFF"/>
          <w:lang w:eastAsia="ru-RU"/>
        </w:rPr>
        <w:t xml:space="preserve"> поведения. Проводятся профилактические психологические игры, направленные на профилактику употребления наркотических средств и психотропных веществ. Профилактическая работа по вопросам здорового и безопасного образа жизни осуществляется в сотрудничестве со специалистами </w:t>
      </w:r>
      <w:r w:rsidR="003736E2" w:rsidRPr="0093619A">
        <w:rPr>
          <w:rFonts w:ascii="Times New Roman" w:eastAsia="Times New Roman" w:hAnsi="Times New Roman" w:cs="Times New Roman"/>
          <w:sz w:val="21"/>
          <w:szCs w:val="21"/>
          <w:shd w:val="clear" w:color="auto" w:fill="FFFFFF"/>
          <w:lang w:eastAsia="ru-RU"/>
        </w:rPr>
        <w:t>К</w:t>
      </w:r>
      <w:r w:rsidR="003736E2" w:rsidRPr="00A96135">
        <w:rPr>
          <w:rFonts w:ascii="Times New Roman" w:eastAsia="Times New Roman" w:hAnsi="Times New Roman" w:cs="Times New Roman"/>
          <w:sz w:val="21"/>
          <w:szCs w:val="21"/>
          <w:shd w:val="clear" w:color="auto" w:fill="FFFFFF"/>
          <w:lang w:eastAsia="ru-RU"/>
        </w:rPr>
        <w:t xml:space="preserve">ГБУЗ </w:t>
      </w:r>
      <w:r w:rsidR="003736E2" w:rsidRPr="0093619A">
        <w:rPr>
          <w:rFonts w:ascii="Times New Roman" w:eastAsia="Times New Roman" w:hAnsi="Times New Roman" w:cs="Times New Roman"/>
          <w:sz w:val="21"/>
          <w:szCs w:val="21"/>
          <w:shd w:val="clear" w:color="auto" w:fill="FFFFFF"/>
          <w:lang w:eastAsia="ru-RU"/>
        </w:rPr>
        <w:t xml:space="preserve">Ключевской </w:t>
      </w:r>
      <w:r w:rsidR="003736E2" w:rsidRPr="00A96135">
        <w:rPr>
          <w:rFonts w:ascii="Times New Roman" w:eastAsia="Times New Roman" w:hAnsi="Times New Roman" w:cs="Times New Roman"/>
          <w:sz w:val="21"/>
          <w:szCs w:val="21"/>
          <w:shd w:val="clear" w:color="auto" w:fill="FFFFFF"/>
          <w:lang w:eastAsia="ru-RU"/>
        </w:rPr>
        <w:t xml:space="preserve"> ЦРБ </w:t>
      </w:r>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p>
    <w:p w:rsidR="00A96135" w:rsidRPr="00A96135" w:rsidRDefault="00A96135" w:rsidP="0093619A">
      <w:pPr>
        <w:spacing w:after="0" w:line="240" w:lineRule="auto"/>
        <w:ind w:right="86"/>
        <w:jc w:val="center"/>
        <w:rPr>
          <w:rFonts w:ascii="Times New Roman" w:eastAsia="Times New Roman" w:hAnsi="Times New Roman" w:cs="Times New Roman"/>
          <w:b/>
          <w:sz w:val="24"/>
          <w:szCs w:val="24"/>
          <w:u w:val="single"/>
          <w:shd w:val="clear" w:color="auto" w:fill="FFFFFF"/>
          <w:lang w:eastAsia="ru-RU"/>
        </w:rPr>
      </w:pPr>
      <w:r w:rsidRPr="00A96135">
        <w:rPr>
          <w:rFonts w:ascii="Times New Roman" w:eastAsia="Times New Roman" w:hAnsi="Times New Roman" w:cs="Times New Roman"/>
          <w:b/>
          <w:bCs/>
          <w:sz w:val="21"/>
          <w:szCs w:val="21"/>
          <w:u w:val="single"/>
          <w:shd w:val="clear" w:color="auto" w:fill="FFFFFF"/>
          <w:lang w:eastAsia="ru-RU"/>
        </w:rPr>
        <w:t>Система обеспечения безопасности учащихся во время пребывания в школе.</w:t>
      </w:r>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r w:rsidRPr="00A96135">
        <w:rPr>
          <w:rFonts w:ascii="Times New Roman" w:eastAsia="Times New Roman" w:hAnsi="Times New Roman" w:cs="Times New Roman"/>
          <w:sz w:val="21"/>
          <w:szCs w:val="21"/>
          <w:shd w:val="clear" w:color="auto" w:fill="FFFFFF"/>
          <w:lang w:eastAsia="ru-RU"/>
        </w:rPr>
        <w:t>Формируется и достигается комплексная безопасность школы в процессе реализаций следующих направлений:</w:t>
      </w:r>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r w:rsidRPr="00A96135">
        <w:rPr>
          <w:rFonts w:ascii="Times New Roman" w:eastAsia="Times New Roman" w:hAnsi="Times New Roman" w:cs="Times New Roman"/>
          <w:sz w:val="21"/>
          <w:szCs w:val="21"/>
          <w:shd w:val="clear" w:color="auto" w:fill="FFFFFF"/>
          <w:lang w:eastAsia="ru-RU"/>
        </w:rPr>
        <w:lastRenderedPageBreak/>
        <w:t xml:space="preserve"> • работа по антитеррористической защищённости и противодействию терроризму и экстремизму (Федеральный закон от 6 марта 2006 г. № 35-ФЗ «О противодействии терроризму» (в ред. от 28.06.2014); приказ </w:t>
      </w:r>
      <w:proofErr w:type="spellStart"/>
      <w:r w:rsidRPr="00A96135">
        <w:rPr>
          <w:rFonts w:ascii="Times New Roman" w:eastAsia="Times New Roman" w:hAnsi="Times New Roman" w:cs="Times New Roman"/>
          <w:sz w:val="21"/>
          <w:szCs w:val="21"/>
          <w:shd w:val="clear" w:color="auto" w:fill="FFFFFF"/>
          <w:lang w:eastAsia="ru-RU"/>
        </w:rPr>
        <w:t>Минобрнауки</w:t>
      </w:r>
      <w:proofErr w:type="spellEnd"/>
      <w:r w:rsidRPr="00A96135">
        <w:rPr>
          <w:rFonts w:ascii="Times New Roman" w:eastAsia="Times New Roman" w:hAnsi="Times New Roman" w:cs="Times New Roman"/>
          <w:sz w:val="21"/>
          <w:szCs w:val="21"/>
          <w:shd w:val="clear" w:color="auto" w:fill="FFFFFF"/>
          <w:lang w:eastAsia="ru-RU"/>
        </w:rPr>
        <w:t xml:space="preserve"> России от 4 июня 2008 г. № 170 «О комплексе мер по противодействию терроризму в сфере образования и науки» (в ред. </w:t>
      </w:r>
      <w:proofErr w:type="gramStart"/>
      <w:r w:rsidRPr="00A96135">
        <w:rPr>
          <w:rFonts w:ascii="Times New Roman" w:eastAsia="Times New Roman" w:hAnsi="Times New Roman" w:cs="Times New Roman"/>
          <w:sz w:val="21"/>
          <w:szCs w:val="21"/>
          <w:shd w:val="clear" w:color="auto" w:fill="FFFFFF"/>
          <w:lang w:eastAsia="ru-RU"/>
        </w:rPr>
        <w:t>от</w:t>
      </w:r>
      <w:proofErr w:type="gramEnd"/>
      <w:r w:rsidRPr="00A96135">
        <w:rPr>
          <w:rFonts w:ascii="Times New Roman" w:eastAsia="Times New Roman" w:hAnsi="Times New Roman" w:cs="Times New Roman"/>
          <w:sz w:val="21"/>
          <w:szCs w:val="21"/>
          <w:shd w:val="clear" w:color="auto" w:fill="FFFFFF"/>
          <w:lang w:eastAsia="ru-RU"/>
        </w:rPr>
        <w:t xml:space="preserve"> 23.07.2008); приказ Федерального агентства по образованию от 11 ноября 2009 г. № 2013 «О мерах по обеспечению пожарной и антитеррористической безопасности образовательных учреждений»);</w:t>
      </w:r>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r w:rsidRPr="00A96135">
        <w:rPr>
          <w:rFonts w:ascii="Times New Roman" w:eastAsia="Times New Roman" w:hAnsi="Times New Roman" w:cs="Times New Roman"/>
          <w:sz w:val="21"/>
          <w:szCs w:val="21"/>
          <w:shd w:val="clear" w:color="auto" w:fill="FFFFFF"/>
          <w:lang w:eastAsia="ru-RU"/>
        </w:rPr>
        <w:t xml:space="preserve">• работа по обеспечению охраны образовательного учреждения (Постановление Правительства РФ от 14 августа 1992 </w:t>
      </w:r>
      <w:proofErr w:type="spellStart"/>
      <w:r w:rsidRPr="00A96135">
        <w:rPr>
          <w:rFonts w:ascii="Times New Roman" w:eastAsia="Times New Roman" w:hAnsi="Times New Roman" w:cs="Times New Roman"/>
          <w:sz w:val="21"/>
          <w:szCs w:val="21"/>
          <w:shd w:val="clear" w:color="auto" w:fill="FFFFFF"/>
          <w:lang w:eastAsia="ru-RU"/>
        </w:rPr>
        <w:t>г.№</w:t>
      </w:r>
      <w:proofErr w:type="spellEnd"/>
      <w:r w:rsidRPr="00A96135">
        <w:rPr>
          <w:rFonts w:ascii="Times New Roman" w:eastAsia="Times New Roman" w:hAnsi="Times New Roman" w:cs="Times New Roman"/>
          <w:sz w:val="21"/>
          <w:szCs w:val="21"/>
          <w:shd w:val="clear" w:color="auto" w:fill="FFFFFF"/>
          <w:lang w:eastAsia="ru-RU"/>
        </w:rPr>
        <w:t xml:space="preserve"> 587 «Вопросы частной детективной и охранной деятельности»; Постановление Правительства Российской Федерации от 14 августа 1992 г. № 589 «Об утверждении Положения о вневедомственной охране при органах внутренних дел Российской Федерации»);</w:t>
      </w:r>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r w:rsidRPr="00A96135">
        <w:rPr>
          <w:rFonts w:ascii="Times New Roman" w:eastAsia="Times New Roman" w:hAnsi="Times New Roman" w:cs="Times New Roman"/>
          <w:sz w:val="21"/>
          <w:szCs w:val="21"/>
          <w:shd w:val="clear" w:color="auto" w:fill="FFFFFF"/>
          <w:lang w:eastAsia="ru-RU"/>
        </w:rPr>
        <w:t xml:space="preserve">• Информационная безопасность (письмо </w:t>
      </w:r>
      <w:proofErr w:type="spellStart"/>
      <w:r w:rsidRPr="00A96135">
        <w:rPr>
          <w:rFonts w:ascii="Times New Roman" w:eastAsia="Times New Roman" w:hAnsi="Times New Roman" w:cs="Times New Roman"/>
          <w:sz w:val="21"/>
          <w:szCs w:val="21"/>
          <w:shd w:val="clear" w:color="auto" w:fill="FFFFFF"/>
          <w:lang w:eastAsia="ru-RU"/>
        </w:rPr>
        <w:t>Минздравсоцразвития</w:t>
      </w:r>
      <w:proofErr w:type="spellEnd"/>
      <w:r w:rsidRPr="00A96135">
        <w:rPr>
          <w:rFonts w:ascii="Times New Roman" w:eastAsia="Times New Roman" w:hAnsi="Times New Roman" w:cs="Times New Roman"/>
          <w:sz w:val="21"/>
          <w:szCs w:val="21"/>
          <w:shd w:val="clear" w:color="auto" w:fill="FFFFFF"/>
          <w:lang w:eastAsia="ru-RU"/>
        </w:rPr>
        <w:t xml:space="preserve"> РФ от 17 сентября 2008 г. № 01/10237-8-32 «О мерах, направленных на нераспространение информации, наносящей вред здоровью, нравственному и духовному развитию детей и подростков»);</w:t>
      </w:r>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r w:rsidRPr="00A96135">
        <w:rPr>
          <w:rFonts w:ascii="Times New Roman" w:eastAsia="Times New Roman" w:hAnsi="Times New Roman" w:cs="Times New Roman"/>
          <w:sz w:val="21"/>
          <w:szCs w:val="21"/>
          <w:shd w:val="clear" w:color="auto" w:fill="FFFFFF"/>
          <w:lang w:eastAsia="ru-RU"/>
        </w:rPr>
        <w:t>• Пожарная безопасность (Федеральный закон РФ от 21 декабря 1994 года № 63-ФЗ «О пожарной безопасности», Федеральный закон РФ от 11 июля 2008 г. № 123-ФЗ «Технический регламент о требованиях пожарной безопасности»);</w:t>
      </w:r>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proofErr w:type="gramStart"/>
      <w:r w:rsidRPr="00A96135">
        <w:rPr>
          <w:rFonts w:ascii="Times New Roman" w:eastAsia="Times New Roman" w:hAnsi="Times New Roman" w:cs="Times New Roman"/>
          <w:sz w:val="21"/>
          <w:szCs w:val="21"/>
          <w:shd w:val="clear" w:color="auto" w:fill="FFFFFF"/>
          <w:lang w:eastAsia="ru-RU"/>
        </w:rPr>
        <w:t xml:space="preserve">• </w:t>
      </w:r>
      <w:proofErr w:type="spellStart"/>
      <w:r w:rsidRPr="00A96135">
        <w:rPr>
          <w:rFonts w:ascii="Times New Roman" w:eastAsia="Times New Roman" w:hAnsi="Times New Roman" w:cs="Times New Roman"/>
          <w:sz w:val="21"/>
          <w:szCs w:val="21"/>
          <w:shd w:val="clear" w:color="auto" w:fill="FFFFFF"/>
          <w:lang w:eastAsia="ru-RU"/>
        </w:rPr>
        <w:t>Электробезопасность</w:t>
      </w:r>
      <w:proofErr w:type="spellEnd"/>
      <w:r w:rsidRPr="00A96135">
        <w:rPr>
          <w:rFonts w:ascii="Times New Roman" w:eastAsia="Times New Roman" w:hAnsi="Times New Roman" w:cs="Times New Roman"/>
          <w:sz w:val="21"/>
          <w:szCs w:val="21"/>
          <w:shd w:val="clear" w:color="auto" w:fill="FFFFFF"/>
          <w:lang w:eastAsia="ru-RU"/>
        </w:rPr>
        <w:t xml:space="preserve"> (Правила устройства электроустановок (ПУЭ) и Правила технической эксплуатации электроустановок потребителей (ПТЭЭП).</w:t>
      </w:r>
      <w:proofErr w:type="gramEnd"/>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r w:rsidRPr="00A96135">
        <w:rPr>
          <w:rFonts w:ascii="Times New Roman" w:eastAsia="Times New Roman" w:hAnsi="Times New Roman" w:cs="Times New Roman"/>
          <w:sz w:val="21"/>
          <w:szCs w:val="21"/>
          <w:shd w:val="clear" w:color="auto" w:fill="FFFFFF"/>
          <w:lang w:eastAsia="ru-RU"/>
        </w:rPr>
        <w:t xml:space="preserve">- </w:t>
      </w:r>
      <w:proofErr w:type="gramStart"/>
      <w:r w:rsidRPr="00A96135">
        <w:rPr>
          <w:rFonts w:ascii="Times New Roman" w:eastAsia="Times New Roman" w:hAnsi="Times New Roman" w:cs="Times New Roman"/>
          <w:sz w:val="21"/>
          <w:szCs w:val="21"/>
          <w:shd w:val="clear" w:color="auto" w:fill="FFFFFF"/>
          <w:lang w:eastAsia="ru-RU"/>
        </w:rPr>
        <w:t>Официальный</w:t>
      </w:r>
      <w:proofErr w:type="gramEnd"/>
      <w:r w:rsidRPr="00A96135">
        <w:rPr>
          <w:rFonts w:ascii="Times New Roman" w:eastAsia="Times New Roman" w:hAnsi="Times New Roman" w:cs="Times New Roman"/>
          <w:sz w:val="21"/>
          <w:szCs w:val="21"/>
          <w:shd w:val="clear" w:color="auto" w:fill="FFFFFF"/>
          <w:lang w:eastAsia="ru-RU"/>
        </w:rPr>
        <w:t xml:space="preserve"> сайта школы адаптирован для лиц с нарушением зрения (слабовидящих);</w:t>
      </w:r>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r w:rsidRPr="00A96135">
        <w:rPr>
          <w:rFonts w:ascii="Times New Roman" w:eastAsia="Times New Roman" w:hAnsi="Times New Roman" w:cs="Times New Roman"/>
          <w:sz w:val="21"/>
          <w:szCs w:val="21"/>
          <w:shd w:val="clear" w:color="auto" w:fill="FFFFFF"/>
          <w:lang w:eastAsia="ru-RU"/>
        </w:rPr>
        <w:t>- Инвалидам обеспечивается помощь, необходимая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96135" w:rsidRPr="00A96135" w:rsidRDefault="00A96135" w:rsidP="0093619A">
      <w:pPr>
        <w:spacing w:after="0" w:line="240" w:lineRule="auto"/>
        <w:ind w:right="86"/>
        <w:jc w:val="center"/>
        <w:rPr>
          <w:rFonts w:ascii="Times New Roman" w:eastAsia="Times New Roman" w:hAnsi="Times New Roman" w:cs="Times New Roman"/>
          <w:b/>
          <w:sz w:val="24"/>
          <w:szCs w:val="24"/>
          <w:u w:val="single"/>
          <w:shd w:val="clear" w:color="auto" w:fill="FFFFFF"/>
          <w:lang w:eastAsia="ru-RU"/>
        </w:rPr>
      </w:pPr>
      <w:r w:rsidRPr="00A96135">
        <w:rPr>
          <w:rFonts w:ascii="Times New Roman" w:eastAsia="Times New Roman" w:hAnsi="Times New Roman" w:cs="Times New Roman"/>
          <w:b/>
          <w:bCs/>
          <w:sz w:val="21"/>
          <w:szCs w:val="21"/>
          <w:u w:val="single"/>
          <w:shd w:val="clear" w:color="auto" w:fill="FFFFFF"/>
          <w:lang w:eastAsia="ru-RU"/>
        </w:rPr>
        <w:t>Профилактика несчастных случаев с учащимися во время пребывания в школе</w:t>
      </w:r>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r w:rsidRPr="00A96135">
        <w:rPr>
          <w:rFonts w:ascii="Times New Roman" w:eastAsia="Times New Roman" w:hAnsi="Times New Roman" w:cs="Times New Roman"/>
          <w:sz w:val="21"/>
          <w:szCs w:val="21"/>
          <w:shd w:val="clear" w:color="auto" w:fill="FFFFFF"/>
          <w:lang w:eastAsia="ru-RU"/>
        </w:rPr>
        <w:t> Профилактика несчастных случаев с учащимися во время пребывания в школе, проводится через реализацию Плана мероприятий по профилактике несчастных случаев с обучающимися во время пребывания в организации, утвержденного приказом от 31.09.2019 г. № 79-о.</w:t>
      </w:r>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r w:rsidRPr="00A96135">
        <w:rPr>
          <w:rFonts w:ascii="Times New Roman" w:eastAsia="Times New Roman" w:hAnsi="Times New Roman" w:cs="Times New Roman"/>
          <w:sz w:val="21"/>
          <w:szCs w:val="21"/>
          <w:shd w:val="clear" w:color="auto" w:fill="FFFFFF"/>
          <w:lang w:eastAsia="ru-RU"/>
        </w:rPr>
        <w:t>Расследование и учёт несчастных случаев с учащимися во время пребывания в ОУ, в порядке, установленном федеральным органом исполнительной власти. </w:t>
      </w:r>
    </w:p>
    <w:p w:rsidR="00A96135" w:rsidRPr="00A96135"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r w:rsidRPr="00A96135">
        <w:rPr>
          <w:rFonts w:ascii="Times New Roman" w:eastAsia="Times New Roman" w:hAnsi="Times New Roman" w:cs="Times New Roman"/>
          <w:bCs/>
          <w:sz w:val="21"/>
          <w:szCs w:val="21"/>
          <w:shd w:val="clear" w:color="auto" w:fill="FFFFFF"/>
          <w:lang w:eastAsia="ru-RU"/>
        </w:rPr>
        <w:t>Проведение санитарно-противоэпидемических и профилактических мероприятий</w:t>
      </w:r>
    </w:p>
    <w:p w:rsidR="0093619A" w:rsidRDefault="00A96135" w:rsidP="0093619A">
      <w:pPr>
        <w:spacing w:after="0" w:line="240" w:lineRule="auto"/>
        <w:ind w:right="86"/>
        <w:jc w:val="both"/>
        <w:rPr>
          <w:rFonts w:ascii="Times New Roman" w:eastAsia="Times New Roman" w:hAnsi="Times New Roman" w:cs="Times New Roman"/>
          <w:sz w:val="24"/>
          <w:szCs w:val="24"/>
          <w:shd w:val="clear" w:color="auto" w:fill="FFFFFF"/>
          <w:lang w:eastAsia="ru-RU"/>
        </w:rPr>
      </w:pPr>
      <w:r w:rsidRPr="00A96135">
        <w:rPr>
          <w:rFonts w:ascii="Times New Roman" w:eastAsia="Times New Roman" w:hAnsi="Times New Roman" w:cs="Times New Roman"/>
          <w:sz w:val="21"/>
          <w:szCs w:val="21"/>
          <w:shd w:val="clear" w:color="auto" w:fill="FFFFFF"/>
          <w:lang w:eastAsia="ru-RU"/>
        </w:rPr>
        <w:t xml:space="preserve">Санитарно-противоэпидемические и профилактические мероприятия проводятся в соответствии с разработанной и утверждённой приказом образовательной организации  документацией по </w:t>
      </w:r>
      <w:r w:rsidRPr="00A96135">
        <w:rPr>
          <w:rFonts w:ascii="Times New Roman" w:eastAsia="Times New Roman" w:hAnsi="Times New Roman" w:cs="Times New Roman"/>
          <w:sz w:val="24"/>
          <w:szCs w:val="24"/>
          <w:shd w:val="clear" w:color="auto" w:fill="FFFFFF"/>
          <w:lang w:eastAsia="ru-RU"/>
        </w:rPr>
        <w:t xml:space="preserve">производственному </w:t>
      </w:r>
      <w:proofErr w:type="gramStart"/>
      <w:r w:rsidRPr="00A96135">
        <w:rPr>
          <w:rFonts w:ascii="Times New Roman" w:eastAsia="Times New Roman" w:hAnsi="Times New Roman" w:cs="Times New Roman"/>
          <w:sz w:val="24"/>
          <w:szCs w:val="24"/>
          <w:shd w:val="clear" w:color="auto" w:fill="FFFFFF"/>
          <w:lang w:eastAsia="ru-RU"/>
        </w:rPr>
        <w:t>контролю за</w:t>
      </w:r>
      <w:proofErr w:type="gramEnd"/>
      <w:r w:rsidRPr="00A96135">
        <w:rPr>
          <w:rFonts w:ascii="Times New Roman" w:eastAsia="Times New Roman" w:hAnsi="Times New Roman" w:cs="Times New Roman"/>
          <w:sz w:val="24"/>
          <w:szCs w:val="24"/>
          <w:shd w:val="clear" w:color="auto" w:fill="FFFFFF"/>
          <w:lang w:eastAsia="ru-RU"/>
        </w:rPr>
        <w:t xml:space="preserve"> соблюдением санитарных правил, выполнением санитарно-противоэпидемических (профилактических) мероприятий согласно требованиям Федерального закона от 30 марта 1999 года № 52-ФЗ «О санитарно-эпидемиологическом благополучии населения».</w:t>
      </w:r>
    </w:p>
    <w:p w:rsidR="00A96135" w:rsidRPr="00A96135" w:rsidRDefault="00A96135" w:rsidP="0093619A">
      <w:pPr>
        <w:spacing w:after="0" w:line="240" w:lineRule="auto"/>
        <w:ind w:right="86"/>
        <w:jc w:val="both"/>
        <w:rPr>
          <w:rFonts w:ascii="Times New Roman" w:eastAsia="Times New Roman" w:hAnsi="Times New Roman" w:cs="Times New Roman"/>
          <w:sz w:val="24"/>
          <w:szCs w:val="24"/>
          <w:lang w:eastAsia="ru-RU"/>
        </w:rPr>
      </w:pPr>
      <w:r w:rsidRPr="00A96135">
        <w:rPr>
          <w:rFonts w:ascii="Times New Roman" w:eastAsia="Times New Roman" w:hAnsi="Times New Roman" w:cs="Times New Roman"/>
          <w:sz w:val="24"/>
          <w:szCs w:val="24"/>
          <w:lang w:eastAsia="ru-RU"/>
        </w:rPr>
        <w:t> </w:t>
      </w:r>
    </w:p>
    <w:p w:rsidR="00A96135" w:rsidRPr="00A96135" w:rsidRDefault="00A96135" w:rsidP="0093619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96135">
        <w:rPr>
          <w:rFonts w:ascii="Times New Roman" w:eastAsia="Times New Roman" w:hAnsi="Times New Roman" w:cs="Times New Roman"/>
          <w:sz w:val="24"/>
          <w:szCs w:val="24"/>
          <w:lang w:eastAsia="ru-RU"/>
        </w:rPr>
        <w:t> </w:t>
      </w:r>
      <w:r w:rsidR="0093619A" w:rsidRPr="0093619A">
        <w:rPr>
          <w:rFonts w:ascii="Times New Roman" w:hAnsi="Times New Roman" w:cs="Times New Roman"/>
          <w:sz w:val="24"/>
          <w:szCs w:val="24"/>
        </w:rPr>
        <w:t xml:space="preserve">ТО Управления </w:t>
      </w:r>
      <w:proofErr w:type="spellStart"/>
      <w:r w:rsidR="0093619A" w:rsidRPr="0093619A">
        <w:rPr>
          <w:rFonts w:ascii="Times New Roman" w:hAnsi="Times New Roman" w:cs="Times New Roman"/>
          <w:sz w:val="24"/>
          <w:szCs w:val="24"/>
        </w:rPr>
        <w:t>Роспотребнадзора</w:t>
      </w:r>
      <w:proofErr w:type="spellEnd"/>
      <w:r w:rsidR="0093619A" w:rsidRPr="0093619A">
        <w:rPr>
          <w:rFonts w:ascii="Times New Roman" w:hAnsi="Times New Roman" w:cs="Times New Roman"/>
          <w:sz w:val="24"/>
          <w:szCs w:val="24"/>
        </w:rPr>
        <w:t xml:space="preserve"> по Алтайскому краю в Михайловском, </w:t>
      </w:r>
      <w:proofErr w:type="spellStart"/>
      <w:r w:rsidR="0093619A" w:rsidRPr="0093619A">
        <w:rPr>
          <w:rFonts w:ascii="Times New Roman" w:hAnsi="Times New Roman" w:cs="Times New Roman"/>
          <w:sz w:val="24"/>
          <w:szCs w:val="24"/>
        </w:rPr>
        <w:t>Волчихинском</w:t>
      </w:r>
      <w:proofErr w:type="spellEnd"/>
      <w:r w:rsidR="0093619A" w:rsidRPr="0093619A">
        <w:rPr>
          <w:rFonts w:ascii="Times New Roman" w:hAnsi="Times New Roman" w:cs="Times New Roman"/>
          <w:sz w:val="24"/>
          <w:szCs w:val="24"/>
        </w:rPr>
        <w:t xml:space="preserve">, Ключевском и Угловском районах </w:t>
      </w:r>
      <w:r w:rsidRPr="00A96135">
        <w:rPr>
          <w:rFonts w:ascii="Times New Roman" w:eastAsia="Times New Roman" w:hAnsi="Times New Roman" w:cs="Times New Roman"/>
          <w:sz w:val="24"/>
          <w:szCs w:val="24"/>
          <w:lang w:eastAsia="ru-RU"/>
        </w:rPr>
        <w:t xml:space="preserve">призывает родителей не отправлять детей с признаками ОРВИ (насморк, кашель, температура) в организованные детские коллективы (школы, </w:t>
      </w:r>
      <w:proofErr w:type="spellStart"/>
      <w:r w:rsidRPr="00A96135">
        <w:rPr>
          <w:rFonts w:ascii="Times New Roman" w:eastAsia="Times New Roman" w:hAnsi="Times New Roman" w:cs="Times New Roman"/>
          <w:sz w:val="24"/>
          <w:szCs w:val="24"/>
          <w:lang w:eastAsia="ru-RU"/>
        </w:rPr>
        <w:t>детсады</w:t>
      </w:r>
      <w:proofErr w:type="gramStart"/>
      <w:r w:rsidRPr="00A96135">
        <w:rPr>
          <w:rFonts w:ascii="Times New Roman" w:eastAsia="Times New Roman" w:hAnsi="Times New Roman" w:cs="Times New Roman"/>
          <w:sz w:val="24"/>
          <w:szCs w:val="24"/>
          <w:lang w:eastAsia="ru-RU"/>
        </w:rPr>
        <w:t>,о</w:t>
      </w:r>
      <w:proofErr w:type="gramEnd"/>
      <w:r w:rsidRPr="00A96135">
        <w:rPr>
          <w:rFonts w:ascii="Times New Roman" w:eastAsia="Times New Roman" w:hAnsi="Times New Roman" w:cs="Times New Roman"/>
          <w:sz w:val="24"/>
          <w:szCs w:val="24"/>
          <w:lang w:eastAsia="ru-RU"/>
        </w:rPr>
        <w:t>рганизации</w:t>
      </w:r>
      <w:proofErr w:type="spellEnd"/>
      <w:r w:rsidRPr="00A96135">
        <w:rPr>
          <w:rFonts w:ascii="Times New Roman" w:eastAsia="Times New Roman" w:hAnsi="Times New Roman" w:cs="Times New Roman"/>
          <w:sz w:val="24"/>
          <w:szCs w:val="24"/>
          <w:lang w:eastAsia="ru-RU"/>
        </w:rPr>
        <w:t xml:space="preserve"> дополнительного образования, спортивные секции и пр.) и напоминает о необходимости профилактики по предупреждению заболеваний ОРВИ и гриппом:</w:t>
      </w:r>
    </w:p>
    <w:p w:rsidR="00A96135" w:rsidRPr="00A96135" w:rsidRDefault="00A96135" w:rsidP="0093619A">
      <w:pPr>
        <w:shd w:val="clear" w:color="auto" w:fill="FFFFFF"/>
        <w:spacing w:after="0" w:line="240" w:lineRule="auto"/>
        <w:jc w:val="both"/>
        <w:rPr>
          <w:rFonts w:ascii="Times New Roman" w:eastAsia="Times New Roman" w:hAnsi="Times New Roman" w:cs="Times New Roman"/>
          <w:sz w:val="24"/>
          <w:szCs w:val="24"/>
          <w:lang w:eastAsia="ru-RU"/>
        </w:rPr>
      </w:pPr>
      <w:r w:rsidRPr="00A96135">
        <w:rPr>
          <w:rFonts w:ascii="Times New Roman" w:eastAsia="Times New Roman" w:hAnsi="Times New Roman" w:cs="Times New Roman"/>
          <w:sz w:val="24"/>
          <w:szCs w:val="24"/>
          <w:lang w:eastAsia="ru-RU"/>
        </w:rPr>
        <w:t>· регулярно тщательно мойте руки с мылом, особенно после улицы и общественного транспорта;</w:t>
      </w:r>
    </w:p>
    <w:p w:rsidR="00A96135" w:rsidRPr="00A96135" w:rsidRDefault="00A96135" w:rsidP="0093619A">
      <w:pPr>
        <w:shd w:val="clear" w:color="auto" w:fill="FFFFFF"/>
        <w:spacing w:after="0" w:line="240" w:lineRule="auto"/>
        <w:jc w:val="both"/>
        <w:rPr>
          <w:rFonts w:ascii="Times New Roman" w:eastAsia="Times New Roman" w:hAnsi="Times New Roman" w:cs="Times New Roman"/>
          <w:sz w:val="15"/>
          <w:szCs w:val="15"/>
          <w:lang w:eastAsia="ru-RU"/>
        </w:rPr>
      </w:pPr>
      <w:r w:rsidRPr="00A96135">
        <w:rPr>
          <w:rFonts w:ascii="Times New Roman" w:eastAsia="Times New Roman" w:hAnsi="Times New Roman" w:cs="Times New Roman"/>
          <w:sz w:val="24"/>
          <w:szCs w:val="24"/>
          <w:lang w:eastAsia="ru-RU"/>
        </w:rPr>
        <w:t>· прикрывайте рот и нос салфеткой/платком при кашле, чихании;</w:t>
      </w:r>
    </w:p>
    <w:p w:rsidR="00A96135" w:rsidRPr="00A96135" w:rsidRDefault="00A96135" w:rsidP="0093619A">
      <w:pPr>
        <w:shd w:val="clear" w:color="auto" w:fill="FFFFFF"/>
        <w:spacing w:after="0" w:line="240" w:lineRule="auto"/>
        <w:jc w:val="both"/>
        <w:rPr>
          <w:rFonts w:ascii="Times New Roman" w:eastAsia="Times New Roman" w:hAnsi="Times New Roman" w:cs="Times New Roman"/>
          <w:sz w:val="15"/>
          <w:szCs w:val="15"/>
          <w:lang w:eastAsia="ru-RU"/>
        </w:rPr>
      </w:pPr>
      <w:r w:rsidRPr="00A96135">
        <w:rPr>
          <w:rFonts w:ascii="Times New Roman" w:eastAsia="Times New Roman" w:hAnsi="Times New Roman" w:cs="Times New Roman"/>
          <w:sz w:val="24"/>
          <w:szCs w:val="24"/>
          <w:lang w:eastAsia="ru-RU"/>
        </w:rPr>
        <w:t>· употребляйте как можно больше продуктов, содержащих витамины (клюква, брусника, лимон)</w:t>
      </w:r>
    </w:p>
    <w:p w:rsidR="00A96135" w:rsidRPr="00A96135" w:rsidRDefault="00A96135" w:rsidP="0093619A">
      <w:pPr>
        <w:shd w:val="clear" w:color="auto" w:fill="FFFFFF"/>
        <w:spacing w:after="0" w:line="240" w:lineRule="auto"/>
        <w:jc w:val="both"/>
        <w:rPr>
          <w:rFonts w:ascii="Times New Roman" w:eastAsia="Times New Roman" w:hAnsi="Times New Roman" w:cs="Times New Roman"/>
          <w:sz w:val="15"/>
          <w:szCs w:val="15"/>
          <w:lang w:eastAsia="ru-RU"/>
        </w:rPr>
      </w:pPr>
      <w:r w:rsidRPr="00A96135">
        <w:rPr>
          <w:rFonts w:ascii="Times New Roman" w:eastAsia="Times New Roman" w:hAnsi="Times New Roman" w:cs="Times New Roman"/>
          <w:sz w:val="24"/>
          <w:szCs w:val="24"/>
          <w:lang w:eastAsia="ru-RU"/>
        </w:rPr>
        <w:t>· сократите по возможности время пребывания в местах массового скопления людей и общественном транспорте;</w:t>
      </w:r>
    </w:p>
    <w:p w:rsidR="00A96135" w:rsidRPr="00A96135" w:rsidRDefault="00A96135" w:rsidP="0093619A">
      <w:pPr>
        <w:shd w:val="clear" w:color="auto" w:fill="FFFFFF"/>
        <w:spacing w:after="0" w:line="240" w:lineRule="auto"/>
        <w:jc w:val="both"/>
        <w:rPr>
          <w:rFonts w:ascii="Times New Roman" w:eastAsia="Times New Roman" w:hAnsi="Times New Roman" w:cs="Times New Roman"/>
          <w:sz w:val="15"/>
          <w:szCs w:val="15"/>
          <w:lang w:eastAsia="ru-RU"/>
        </w:rPr>
      </w:pPr>
      <w:r w:rsidRPr="00A96135">
        <w:rPr>
          <w:rFonts w:ascii="Times New Roman" w:eastAsia="Times New Roman" w:hAnsi="Times New Roman" w:cs="Times New Roman"/>
          <w:sz w:val="24"/>
          <w:szCs w:val="24"/>
          <w:lang w:eastAsia="ru-RU"/>
        </w:rPr>
        <w:t>· пользуйтесь маской в местах скопления людей;</w:t>
      </w:r>
    </w:p>
    <w:p w:rsidR="00A96135" w:rsidRPr="00A96135" w:rsidRDefault="00A96135" w:rsidP="0093619A">
      <w:pPr>
        <w:shd w:val="clear" w:color="auto" w:fill="FFFFFF"/>
        <w:spacing w:after="0" w:line="240" w:lineRule="auto"/>
        <w:jc w:val="both"/>
        <w:rPr>
          <w:rFonts w:ascii="Times New Roman" w:eastAsia="Times New Roman" w:hAnsi="Times New Roman" w:cs="Times New Roman"/>
          <w:sz w:val="15"/>
          <w:szCs w:val="15"/>
          <w:lang w:eastAsia="ru-RU"/>
        </w:rPr>
      </w:pPr>
      <w:r w:rsidRPr="00A96135">
        <w:rPr>
          <w:rFonts w:ascii="Times New Roman" w:eastAsia="Times New Roman" w:hAnsi="Times New Roman" w:cs="Times New Roman"/>
          <w:sz w:val="24"/>
          <w:szCs w:val="24"/>
          <w:lang w:eastAsia="ru-RU"/>
        </w:rPr>
        <w:t>· избегайте тесного контакта с людьми, которые имеют признаки гриппа, ОРВИ;</w:t>
      </w:r>
    </w:p>
    <w:p w:rsidR="00A96135" w:rsidRPr="00A96135" w:rsidRDefault="00A96135" w:rsidP="0093619A">
      <w:pPr>
        <w:shd w:val="clear" w:color="auto" w:fill="FFFFFF"/>
        <w:spacing w:after="0" w:line="240" w:lineRule="auto"/>
        <w:jc w:val="both"/>
        <w:rPr>
          <w:rFonts w:ascii="Times New Roman" w:eastAsia="Times New Roman" w:hAnsi="Times New Roman" w:cs="Times New Roman"/>
          <w:sz w:val="15"/>
          <w:szCs w:val="15"/>
          <w:lang w:eastAsia="ru-RU"/>
        </w:rPr>
      </w:pPr>
      <w:r w:rsidRPr="00A96135">
        <w:rPr>
          <w:rFonts w:ascii="Times New Roman" w:eastAsia="Times New Roman" w:hAnsi="Times New Roman" w:cs="Times New Roman"/>
          <w:sz w:val="24"/>
          <w:szCs w:val="24"/>
          <w:lang w:eastAsia="ru-RU"/>
        </w:rPr>
        <w:t>· при наличии симптомов заболевания – оставайтесь дома и обратитесь к врачу;</w:t>
      </w:r>
    </w:p>
    <w:p w:rsidR="00A96135" w:rsidRPr="00A96135" w:rsidRDefault="00A96135" w:rsidP="0093619A">
      <w:pPr>
        <w:shd w:val="clear" w:color="auto" w:fill="FFFFFF"/>
        <w:spacing w:after="0" w:line="240" w:lineRule="auto"/>
        <w:jc w:val="both"/>
        <w:rPr>
          <w:rFonts w:ascii="Times New Roman" w:eastAsia="Times New Roman" w:hAnsi="Times New Roman" w:cs="Times New Roman"/>
          <w:sz w:val="15"/>
          <w:szCs w:val="15"/>
          <w:lang w:eastAsia="ru-RU"/>
        </w:rPr>
      </w:pPr>
      <w:r w:rsidRPr="00A96135">
        <w:rPr>
          <w:rFonts w:ascii="Times New Roman" w:eastAsia="Times New Roman" w:hAnsi="Times New Roman" w:cs="Times New Roman"/>
          <w:sz w:val="24"/>
          <w:szCs w:val="24"/>
          <w:lang w:eastAsia="ru-RU"/>
        </w:rPr>
        <w:t>· проводите влажные уборки помещений и проветривание.</w:t>
      </w:r>
    </w:p>
    <w:p w:rsidR="00A96135" w:rsidRPr="00A96135" w:rsidRDefault="00A96135" w:rsidP="0093619A">
      <w:pPr>
        <w:shd w:val="clear" w:color="auto" w:fill="FFFFFF"/>
        <w:spacing w:after="0" w:line="240" w:lineRule="auto"/>
        <w:jc w:val="both"/>
        <w:rPr>
          <w:rFonts w:ascii="Times New Roman" w:eastAsia="Times New Roman" w:hAnsi="Times New Roman" w:cs="Times New Roman"/>
          <w:sz w:val="15"/>
          <w:szCs w:val="15"/>
          <w:lang w:eastAsia="ru-RU"/>
        </w:rPr>
      </w:pPr>
      <w:r w:rsidRPr="00A96135">
        <w:rPr>
          <w:rFonts w:ascii="Times New Roman" w:eastAsia="Times New Roman" w:hAnsi="Times New Roman" w:cs="Times New Roman"/>
          <w:sz w:val="24"/>
          <w:szCs w:val="24"/>
          <w:lang w:eastAsia="ru-RU"/>
        </w:rPr>
        <w:t xml:space="preserve">Ситуация находится на контроле Управления </w:t>
      </w:r>
      <w:proofErr w:type="spellStart"/>
      <w:r w:rsidRPr="00A96135">
        <w:rPr>
          <w:rFonts w:ascii="Times New Roman" w:eastAsia="Times New Roman" w:hAnsi="Times New Roman" w:cs="Times New Roman"/>
          <w:sz w:val="24"/>
          <w:szCs w:val="24"/>
          <w:lang w:eastAsia="ru-RU"/>
        </w:rPr>
        <w:t>Роспотребнадзора</w:t>
      </w:r>
      <w:proofErr w:type="spellEnd"/>
      <w:r w:rsidRPr="00A96135">
        <w:rPr>
          <w:rFonts w:ascii="Times New Roman" w:eastAsia="Times New Roman" w:hAnsi="Times New Roman" w:cs="Times New Roman"/>
          <w:sz w:val="24"/>
          <w:szCs w:val="24"/>
          <w:lang w:eastAsia="ru-RU"/>
        </w:rPr>
        <w:t xml:space="preserve"> по Нижегородской области.</w:t>
      </w:r>
    </w:p>
    <w:p w:rsidR="00A96135" w:rsidRPr="00A96135" w:rsidRDefault="00A96135" w:rsidP="0093619A">
      <w:pPr>
        <w:shd w:val="clear" w:color="auto" w:fill="FFFFFF"/>
        <w:spacing w:after="0" w:line="240" w:lineRule="auto"/>
        <w:jc w:val="both"/>
        <w:rPr>
          <w:rFonts w:ascii="Times New Roman" w:eastAsia="Times New Roman" w:hAnsi="Times New Roman" w:cs="Times New Roman"/>
          <w:sz w:val="15"/>
          <w:szCs w:val="15"/>
          <w:lang w:eastAsia="ru-RU"/>
        </w:rPr>
      </w:pPr>
      <w:r w:rsidRPr="00A96135">
        <w:rPr>
          <w:rFonts w:ascii="Times New Roman" w:eastAsia="Times New Roman" w:hAnsi="Times New Roman" w:cs="Times New Roman"/>
          <w:sz w:val="15"/>
          <w:szCs w:val="15"/>
          <w:lang w:eastAsia="ru-RU"/>
        </w:rPr>
        <w:t> </w:t>
      </w:r>
    </w:p>
    <w:p w:rsidR="00A96135" w:rsidRPr="00A96135" w:rsidRDefault="00A96135" w:rsidP="0093619A">
      <w:pPr>
        <w:shd w:val="clear" w:color="auto" w:fill="FFFFFF"/>
        <w:spacing w:after="0" w:line="240" w:lineRule="auto"/>
        <w:jc w:val="both"/>
        <w:rPr>
          <w:rFonts w:ascii="Times New Roman" w:eastAsia="Times New Roman" w:hAnsi="Times New Roman" w:cs="Times New Roman"/>
          <w:sz w:val="15"/>
          <w:szCs w:val="15"/>
          <w:lang w:eastAsia="ru-RU"/>
        </w:rPr>
      </w:pPr>
      <w:r w:rsidRPr="00A96135">
        <w:rPr>
          <w:rFonts w:ascii="Times New Roman" w:eastAsia="Times New Roman" w:hAnsi="Times New Roman" w:cs="Times New Roman"/>
          <w:sz w:val="15"/>
          <w:szCs w:val="15"/>
          <w:lang w:eastAsia="ru-RU"/>
        </w:rPr>
        <w:lastRenderedPageBreak/>
        <w:t> </w:t>
      </w:r>
    </w:p>
    <w:p w:rsidR="00A96135" w:rsidRPr="00A96135" w:rsidRDefault="00A96135" w:rsidP="0093619A">
      <w:pPr>
        <w:shd w:val="clear" w:color="auto" w:fill="FFFFFF"/>
        <w:spacing w:after="0" w:line="240" w:lineRule="auto"/>
        <w:ind w:firstLine="708"/>
        <w:jc w:val="both"/>
        <w:rPr>
          <w:rFonts w:ascii="Times New Roman" w:eastAsia="Times New Roman" w:hAnsi="Times New Roman" w:cs="Times New Roman"/>
          <w:sz w:val="15"/>
          <w:szCs w:val="15"/>
          <w:lang w:eastAsia="ru-RU"/>
        </w:rPr>
      </w:pPr>
      <w:r w:rsidRPr="0093619A">
        <w:rPr>
          <w:rFonts w:ascii="Times New Roman" w:eastAsia="Times New Roman" w:hAnsi="Times New Roman" w:cs="Times New Roman"/>
          <w:b/>
          <w:bCs/>
          <w:iCs/>
          <w:sz w:val="24"/>
          <w:szCs w:val="24"/>
          <w:lang w:eastAsia="ru-RU"/>
        </w:rPr>
        <w:t>Туберкулез </w:t>
      </w:r>
      <w:r w:rsidRPr="0093619A">
        <w:rPr>
          <w:rFonts w:ascii="Times New Roman" w:eastAsia="Times New Roman" w:hAnsi="Times New Roman" w:cs="Times New Roman"/>
          <w:bCs/>
          <w:iCs/>
          <w:sz w:val="24"/>
          <w:szCs w:val="24"/>
          <w:lang w:eastAsia="ru-RU"/>
        </w:rPr>
        <w:t>- серьезная проблема здравоохранения и общества.</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 xml:space="preserve">Что нужно знать о необходимости и порядке проведения </w:t>
      </w:r>
      <w:proofErr w:type="spellStart"/>
      <w:r w:rsidRPr="00A96135">
        <w:rPr>
          <w:rFonts w:ascii="Times New Roman" w:eastAsia="Times New Roman" w:hAnsi="Times New Roman" w:cs="Times New Roman"/>
          <w:bCs/>
          <w:iCs/>
          <w:sz w:val="24"/>
          <w:szCs w:val="24"/>
          <w:lang w:eastAsia="ru-RU"/>
        </w:rPr>
        <w:t>туберкулинодиагностики</w:t>
      </w:r>
      <w:proofErr w:type="spellEnd"/>
      <w:r w:rsidRPr="00A96135">
        <w:rPr>
          <w:rFonts w:ascii="Times New Roman" w:eastAsia="Times New Roman" w:hAnsi="Times New Roman" w:cs="Times New Roman"/>
          <w:bCs/>
          <w:iCs/>
          <w:sz w:val="24"/>
          <w:szCs w:val="24"/>
          <w:lang w:eastAsia="ru-RU"/>
        </w:rPr>
        <w:t>?</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 В большинстве случаев инфицирование детей и подростков происходит от источников туберкулезной инфекции среди близкого окружения. Проблема в том, что часто источник остается не выявленным до возникновения у ребенка ярких клинических признаков (ежедневного повышении температуры, изменения веса, общего ухудшения самочувствия, слабости, снижения успеваемости, нервной возбудимости, наконец, кашля, и даже кровохарканья).</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 xml:space="preserve">Длительное время и ребенок, и больной среди окружающих взрослых, могут чувствовать себя удовлетворительно, при этом болезнь развивается до стадии, лечение которой потребует длительного нахождения в стационаре  и применения химиотерапевтических препаратов. Длительное течение </w:t>
      </w:r>
      <w:proofErr w:type="spellStart"/>
      <w:r w:rsidRPr="00A96135">
        <w:rPr>
          <w:rFonts w:ascii="Times New Roman" w:eastAsia="Times New Roman" w:hAnsi="Times New Roman" w:cs="Times New Roman"/>
          <w:bCs/>
          <w:iCs/>
          <w:sz w:val="24"/>
          <w:szCs w:val="24"/>
          <w:lang w:eastAsia="ru-RU"/>
        </w:rPr>
        <w:t>нелеченного</w:t>
      </w:r>
      <w:proofErr w:type="spellEnd"/>
      <w:r w:rsidRPr="00A96135">
        <w:rPr>
          <w:rFonts w:ascii="Times New Roman" w:eastAsia="Times New Roman" w:hAnsi="Times New Roman" w:cs="Times New Roman"/>
          <w:bCs/>
          <w:iCs/>
          <w:sz w:val="24"/>
          <w:szCs w:val="24"/>
          <w:lang w:eastAsia="ru-RU"/>
        </w:rPr>
        <w:t xml:space="preserve"> заболевания может привести к распаду легочной ткани.</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Основным на сегодняшний день, и совершенно безопасным, методом своевременного выявления туберкулезной инфекции у детей и подростков,  является иммунодиагностика туберкулеза (</w:t>
      </w:r>
      <w:proofErr w:type="spellStart"/>
      <w:r w:rsidRPr="00A96135">
        <w:rPr>
          <w:rFonts w:ascii="Times New Roman" w:eastAsia="Times New Roman" w:hAnsi="Times New Roman" w:cs="Times New Roman"/>
          <w:bCs/>
          <w:iCs/>
          <w:sz w:val="24"/>
          <w:szCs w:val="24"/>
          <w:lang w:eastAsia="ru-RU"/>
        </w:rPr>
        <w:t>туберкулинодиагностика</w:t>
      </w:r>
      <w:proofErr w:type="spellEnd"/>
      <w:r w:rsidRPr="00A96135">
        <w:rPr>
          <w:rFonts w:ascii="Times New Roman" w:eastAsia="Times New Roman" w:hAnsi="Times New Roman" w:cs="Times New Roman"/>
          <w:bCs/>
          <w:iCs/>
          <w:sz w:val="24"/>
          <w:szCs w:val="24"/>
          <w:lang w:eastAsia="ru-RU"/>
        </w:rPr>
        <w:t>).</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 Иммунодиагностика проводится:</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1. Детям в возрасте от 0 до 7 лет включительно аллергеном туберкулезным очищенным жидким в стандартном разведении (туберкулин).</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 xml:space="preserve">2. Детям и подросткам в возрасте от 8 до 17 лет аллергеном туберкулезным </w:t>
      </w:r>
      <w:proofErr w:type="spellStart"/>
      <w:r w:rsidRPr="00A96135">
        <w:rPr>
          <w:rFonts w:ascii="Times New Roman" w:eastAsia="Times New Roman" w:hAnsi="Times New Roman" w:cs="Times New Roman"/>
          <w:bCs/>
          <w:iCs/>
          <w:sz w:val="24"/>
          <w:szCs w:val="24"/>
          <w:lang w:eastAsia="ru-RU"/>
        </w:rPr>
        <w:t>рекомбинантным</w:t>
      </w:r>
      <w:proofErr w:type="spellEnd"/>
      <w:r w:rsidRPr="00A96135">
        <w:rPr>
          <w:rFonts w:ascii="Times New Roman" w:eastAsia="Times New Roman" w:hAnsi="Times New Roman" w:cs="Times New Roman"/>
          <w:bCs/>
          <w:iCs/>
          <w:sz w:val="24"/>
          <w:szCs w:val="24"/>
          <w:lang w:eastAsia="ru-RU"/>
        </w:rPr>
        <w:t xml:space="preserve"> в стандартном разведении (</w:t>
      </w:r>
      <w:proofErr w:type="spellStart"/>
      <w:r w:rsidRPr="00A96135">
        <w:rPr>
          <w:rFonts w:ascii="Times New Roman" w:eastAsia="Times New Roman" w:hAnsi="Times New Roman" w:cs="Times New Roman"/>
          <w:bCs/>
          <w:iCs/>
          <w:sz w:val="24"/>
          <w:szCs w:val="24"/>
          <w:lang w:eastAsia="ru-RU"/>
        </w:rPr>
        <w:t>диаскинтест</w:t>
      </w:r>
      <w:proofErr w:type="spellEnd"/>
      <w:r w:rsidRPr="00A96135">
        <w:rPr>
          <w:rFonts w:ascii="Times New Roman" w:eastAsia="Times New Roman" w:hAnsi="Times New Roman" w:cs="Times New Roman"/>
          <w:bCs/>
          <w:iCs/>
          <w:sz w:val="24"/>
          <w:szCs w:val="24"/>
          <w:lang w:eastAsia="ru-RU"/>
        </w:rPr>
        <w:t>).</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 xml:space="preserve"> Техника постановки пробы Манту 2 ТЕ и пробы с </w:t>
      </w:r>
      <w:proofErr w:type="spellStart"/>
      <w:r w:rsidRPr="00A96135">
        <w:rPr>
          <w:rFonts w:ascii="Times New Roman" w:eastAsia="Times New Roman" w:hAnsi="Times New Roman" w:cs="Times New Roman"/>
          <w:bCs/>
          <w:iCs/>
          <w:sz w:val="24"/>
          <w:szCs w:val="24"/>
          <w:lang w:eastAsia="ru-RU"/>
        </w:rPr>
        <w:t>диаскинтестом</w:t>
      </w:r>
      <w:proofErr w:type="spellEnd"/>
      <w:r w:rsidRPr="00A96135">
        <w:rPr>
          <w:rFonts w:ascii="Times New Roman" w:eastAsia="Times New Roman" w:hAnsi="Times New Roman" w:cs="Times New Roman"/>
          <w:bCs/>
          <w:iCs/>
          <w:sz w:val="24"/>
          <w:szCs w:val="24"/>
          <w:lang w:eastAsia="ru-RU"/>
        </w:rPr>
        <w:t xml:space="preserve"> идентичны, постановка проводится в соответствии с инструкцией по применению препарата.</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  </w:t>
      </w:r>
      <w:r w:rsidRPr="00A96135">
        <w:rPr>
          <w:rFonts w:ascii="Times New Roman" w:eastAsia="Times New Roman" w:hAnsi="Times New Roman" w:cs="Times New Roman"/>
          <w:bCs/>
          <w:iCs/>
          <w:sz w:val="24"/>
          <w:szCs w:val="24"/>
          <w:u w:val="single"/>
          <w:lang w:eastAsia="ru-RU"/>
        </w:rPr>
        <w:t>Порядок организации иммунодиагностики</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 xml:space="preserve">Внутрикожные иммунологические пробы проводит медицинская сестра, прошедшая обучение и имеющая справку-допуск для постановки внутрикожных проб. Детям и подросткам в детских садах и школах иммунологические пробы (Манту и </w:t>
      </w:r>
      <w:proofErr w:type="spellStart"/>
      <w:r w:rsidRPr="00A96135">
        <w:rPr>
          <w:rFonts w:ascii="Times New Roman" w:eastAsia="Times New Roman" w:hAnsi="Times New Roman" w:cs="Times New Roman"/>
          <w:bCs/>
          <w:iCs/>
          <w:sz w:val="24"/>
          <w:szCs w:val="24"/>
          <w:lang w:eastAsia="ru-RU"/>
        </w:rPr>
        <w:t>диаскинтест</w:t>
      </w:r>
      <w:proofErr w:type="spellEnd"/>
      <w:r w:rsidRPr="00A96135">
        <w:rPr>
          <w:rFonts w:ascii="Times New Roman" w:eastAsia="Times New Roman" w:hAnsi="Times New Roman" w:cs="Times New Roman"/>
          <w:bCs/>
          <w:iCs/>
          <w:sz w:val="24"/>
          <w:szCs w:val="24"/>
          <w:lang w:eastAsia="ru-RU"/>
        </w:rPr>
        <w:t>) проводятся в коллективах бригадным методом. При проведении профилактических прививок до постановки иммунологических проб, последние проводят не ранее, чем через 1 месяц после вакцинации.</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
          <w:bCs/>
          <w:iCs/>
          <w:sz w:val="36"/>
          <w:szCs w:val="36"/>
          <w:lang w:eastAsia="ru-RU"/>
        </w:rPr>
      </w:pPr>
      <w:r w:rsidRPr="00A96135">
        <w:rPr>
          <w:rFonts w:ascii="Times New Roman" w:eastAsia="Times New Roman" w:hAnsi="Times New Roman" w:cs="Times New Roman"/>
          <w:b/>
          <w:bCs/>
          <w:iCs/>
          <w:sz w:val="24"/>
          <w:szCs w:val="24"/>
          <w:lang w:eastAsia="ru-RU"/>
        </w:rPr>
        <w:t>                       </w:t>
      </w:r>
      <w:r w:rsidRPr="00A96135">
        <w:rPr>
          <w:rFonts w:ascii="Times New Roman" w:eastAsia="Times New Roman" w:hAnsi="Times New Roman" w:cs="Times New Roman"/>
          <w:b/>
          <w:bCs/>
          <w:iCs/>
          <w:sz w:val="24"/>
          <w:szCs w:val="24"/>
          <w:u w:val="single"/>
          <w:lang w:eastAsia="ru-RU"/>
        </w:rPr>
        <w:t>Порядок учета результатов иммунодиагностических тестов</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 xml:space="preserve">Результаты пробы Манту 2 ТЕ ППД-Л и пробы с </w:t>
      </w:r>
      <w:proofErr w:type="spellStart"/>
      <w:r w:rsidRPr="00A96135">
        <w:rPr>
          <w:rFonts w:ascii="Times New Roman" w:eastAsia="Times New Roman" w:hAnsi="Times New Roman" w:cs="Times New Roman"/>
          <w:bCs/>
          <w:iCs/>
          <w:sz w:val="24"/>
          <w:szCs w:val="24"/>
          <w:lang w:eastAsia="ru-RU"/>
        </w:rPr>
        <w:t>диаскинтестом</w:t>
      </w:r>
      <w:proofErr w:type="spellEnd"/>
      <w:r w:rsidRPr="00A96135">
        <w:rPr>
          <w:rFonts w:ascii="Times New Roman" w:eastAsia="Times New Roman" w:hAnsi="Times New Roman" w:cs="Times New Roman"/>
          <w:bCs/>
          <w:iCs/>
          <w:sz w:val="24"/>
          <w:szCs w:val="24"/>
          <w:lang w:eastAsia="ru-RU"/>
        </w:rPr>
        <w:t xml:space="preserve"> учитывают через 72 часа. Результаты могут быть отрицательными, положительными, либо – сомнительными.</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Результаты иммунологических проб фиксируются в учетной форме 063/у, в медицинской карте ребенка ф.026/у, в истории развития ребенка ф.112/</w:t>
      </w:r>
      <w:proofErr w:type="gramStart"/>
      <w:r w:rsidRPr="00A96135">
        <w:rPr>
          <w:rFonts w:ascii="Times New Roman" w:eastAsia="Times New Roman" w:hAnsi="Times New Roman" w:cs="Times New Roman"/>
          <w:bCs/>
          <w:iCs/>
          <w:sz w:val="24"/>
          <w:szCs w:val="24"/>
          <w:lang w:eastAsia="ru-RU"/>
        </w:rPr>
        <w:t>у</w:t>
      </w:r>
      <w:proofErr w:type="gramEnd"/>
      <w:r w:rsidRPr="00A96135">
        <w:rPr>
          <w:rFonts w:ascii="Times New Roman" w:eastAsia="Times New Roman" w:hAnsi="Times New Roman" w:cs="Times New Roman"/>
          <w:bCs/>
          <w:iCs/>
          <w:sz w:val="24"/>
          <w:szCs w:val="24"/>
          <w:lang w:eastAsia="ru-RU"/>
        </w:rPr>
        <w:t xml:space="preserve"> и прививочном сертификате.</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При этом, в обязательном порядке отмечается: название препарата, предприятие-изготовитель препарата, номер серии, срок годности, дата проведения пробы, результат пробы.</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
          <w:bCs/>
          <w:iCs/>
          <w:sz w:val="36"/>
          <w:szCs w:val="36"/>
          <w:lang w:eastAsia="ru-RU"/>
        </w:rPr>
      </w:pPr>
      <w:r w:rsidRPr="00A96135">
        <w:rPr>
          <w:rFonts w:ascii="Times New Roman" w:eastAsia="Times New Roman" w:hAnsi="Times New Roman" w:cs="Times New Roman"/>
          <w:b/>
          <w:bCs/>
          <w:iCs/>
          <w:sz w:val="24"/>
          <w:szCs w:val="24"/>
          <w:lang w:eastAsia="ru-RU"/>
        </w:rPr>
        <w:t>            </w:t>
      </w:r>
      <w:r w:rsidRPr="00A96135">
        <w:rPr>
          <w:rFonts w:ascii="Times New Roman" w:eastAsia="Times New Roman" w:hAnsi="Times New Roman" w:cs="Times New Roman"/>
          <w:b/>
          <w:bCs/>
          <w:iCs/>
          <w:sz w:val="24"/>
          <w:szCs w:val="24"/>
          <w:u w:val="single"/>
          <w:lang w:eastAsia="ru-RU"/>
        </w:rPr>
        <w:t>Контингенты, подлежащие ежегодной плановой иммунодиагностике туберкулеза и сроки ее проведения</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1. Детям, в возрасте с 12 месяцев до 7 лет, не посещающим детские дошкольные учреждения: в течение всего года (по исполнении полных лет) - постановка пробы Манту с 2 ТЕ.</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2. Детям, посещающие детские дошкольные учреждения: в весеннее время (март-май) - постановка пробы Манту с 2 ТЕ.</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3. Школьникам, учащимся средних и высших специальных учебных заведений, работающим и неорганизованным подросткам: проведение иммунодиагностики ежегодно с 1 сентября по 1 ноября.</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При этом:</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 в возрасте 6-7 лет - пробы Манту с 2 ТЕ;</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 xml:space="preserve">- в возрасте 8-17 лет - пробы с </w:t>
      </w:r>
      <w:proofErr w:type="spellStart"/>
      <w:r w:rsidRPr="00A96135">
        <w:rPr>
          <w:rFonts w:ascii="Times New Roman" w:eastAsia="Times New Roman" w:hAnsi="Times New Roman" w:cs="Times New Roman"/>
          <w:bCs/>
          <w:iCs/>
          <w:sz w:val="24"/>
          <w:szCs w:val="24"/>
          <w:lang w:eastAsia="ru-RU"/>
        </w:rPr>
        <w:t>диаскинтестом</w:t>
      </w:r>
      <w:proofErr w:type="spellEnd"/>
      <w:r w:rsidRPr="00A96135">
        <w:rPr>
          <w:rFonts w:ascii="Times New Roman" w:eastAsia="Times New Roman" w:hAnsi="Times New Roman" w:cs="Times New Roman"/>
          <w:bCs/>
          <w:iCs/>
          <w:sz w:val="24"/>
          <w:szCs w:val="24"/>
          <w:lang w:eastAsia="ru-RU"/>
        </w:rPr>
        <w:t>.</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 </w:t>
      </w:r>
      <w:bookmarkStart w:id="0" w:name="_GoBack"/>
      <w:bookmarkEnd w:id="0"/>
      <w:r w:rsidRPr="00A96135">
        <w:rPr>
          <w:rFonts w:ascii="Times New Roman" w:eastAsia="Times New Roman" w:hAnsi="Times New Roman" w:cs="Times New Roman"/>
          <w:bCs/>
          <w:iCs/>
          <w:sz w:val="24"/>
          <w:szCs w:val="24"/>
          <w:u w:val="single"/>
          <w:lang w:eastAsia="ru-RU"/>
        </w:rPr>
        <w:t>Прочие мероприятия по своевременному выявлению туберкулеза у детей и подростков</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lastRenderedPageBreak/>
        <w:t xml:space="preserve">1. Проведение клинического обследования детей и подростков из «групп риска» по туберкулезу (рентгенография органов грудной клетки, клинический анализ крови и мочи, флюорография взрослого окружения) в течение 2 недель после выявления положительных результатов пробы Манту или </w:t>
      </w:r>
      <w:proofErr w:type="spellStart"/>
      <w:r w:rsidRPr="00A96135">
        <w:rPr>
          <w:rFonts w:ascii="Times New Roman" w:eastAsia="Times New Roman" w:hAnsi="Times New Roman" w:cs="Times New Roman"/>
          <w:bCs/>
          <w:iCs/>
          <w:sz w:val="24"/>
          <w:szCs w:val="24"/>
          <w:lang w:eastAsia="ru-RU"/>
        </w:rPr>
        <w:t>диаскинтеста</w:t>
      </w:r>
      <w:proofErr w:type="spellEnd"/>
      <w:r w:rsidRPr="00A96135">
        <w:rPr>
          <w:rFonts w:ascii="Times New Roman" w:eastAsia="Times New Roman" w:hAnsi="Times New Roman" w:cs="Times New Roman"/>
          <w:bCs/>
          <w:iCs/>
          <w:sz w:val="24"/>
          <w:szCs w:val="24"/>
          <w:lang w:eastAsia="ru-RU"/>
        </w:rPr>
        <w:t>.</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2. Выделение среди детей и подростков группы риска по туберкулезу, обеспечение проведения иммунодиагностических проб (в зависимости от возраста) 2 раза в год:</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 с «ранним периодом первичной туберкулезной инфекции» (вираж);</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 xml:space="preserve">- с </w:t>
      </w:r>
      <w:proofErr w:type="spellStart"/>
      <w:r w:rsidRPr="00A96135">
        <w:rPr>
          <w:rFonts w:ascii="Times New Roman" w:eastAsia="Times New Roman" w:hAnsi="Times New Roman" w:cs="Times New Roman"/>
          <w:bCs/>
          <w:iCs/>
          <w:sz w:val="24"/>
          <w:szCs w:val="24"/>
          <w:lang w:eastAsia="ru-RU"/>
        </w:rPr>
        <w:t>гиперергическими</w:t>
      </w:r>
      <w:proofErr w:type="spellEnd"/>
      <w:r w:rsidRPr="00A96135">
        <w:rPr>
          <w:rFonts w:ascii="Times New Roman" w:eastAsia="Times New Roman" w:hAnsi="Times New Roman" w:cs="Times New Roman"/>
          <w:bCs/>
          <w:iCs/>
          <w:sz w:val="24"/>
          <w:szCs w:val="24"/>
          <w:lang w:eastAsia="ru-RU"/>
        </w:rPr>
        <w:t xml:space="preserve"> реакциями на туберкулин;</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 с нарастающей чувствительностью к туберкулину (увеличение на 6 мм и более по сравнению с предыдущим годом);</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 xml:space="preserve">- с впервые положительным или сомнительным результатом пробы с </w:t>
      </w:r>
      <w:proofErr w:type="spellStart"/>
      <w:r w:rsidRPr="00A96135">
        <w:rPr>
          <w:rFonts w:ascii="Times New Roman" w:eastAsia="Times New Roman" w:hAnsi="Times New Roman" w:cs="Times New Roman"/>
          <w:bCs/>
          <w:iCs/>
          <w:sz w:val="24"/>
          <w:szCs w:val="24"/>
          <w:lang w:eastAsia="ru-RU"/>
        </w:rPr>
        <w:t>диаскинтестом</w:t>
      </w:r>
      <w:proofErr w:type="spellEnd"/>
      <w:r w:rsidRPr="00A96135">
        <w:rPr>
          <w:rFonts w:ascii="Times New Roman" w:eastAsia="Times New Roman" w:hAnsi="Times New Roman" w:cs="Times New Roman"/>
          <w:bCs/>
          <w:iCs/>
          <w:sz w:val="24"/>
          <w:szCs w:val="24"/>
          <w:lang w:eastAsia="ru-RU"/>
        </w:rPr>
        <w:t>;</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 xml:space="preserve">- </w:t>
      </w:r>
      <w:proofErr w:type="gramStart"/>
      <w:r w:rsidRPr="00A96135">
        <w:rPr>
          <w:rFonts w:ascii="Times New Roman" w:eastAsia="Times New Roman" w:hAnsi="Times New Roman" w:cs="Times New Roman"/>
          <w:bCs/>
          <w:iCs/>
          <w:sz w:val="24"/>
          <w:szCs w:val="24"/>
          <w:lang w:eastAsia="ru-RU"/>
        </w:rPr>
        <w:t>инфицированных</w:t>
      </w:r>
      <w:proofErr w:type="gramEnd"/>
      <w:r w:rsidRPr="00A96135">
        <w:rPr>
          <w:rFonts w:ascii="Times New Roman" w:eastAsia="Times New Roman" w:hAnsi="Times New Roman" w:cs="Times New Roman"/>
          <w:bCs/>
          <w:iCs/>
          <w:sz w:val="24"/>
          <w:szCs w:val="24"/>
          <w:lang w:eastAsia="ru-RU"/>
        </w:rPr>
        <w:t xml:space="preserve"> с </w:t>
      </w:r>
      <w:proofErr w:type="spellStart"/>
      <w:r w:rsidRPr="00A96135">
        <w:rPr>
          <w:rFonts w:ascii="Times New Roman" w:eastAsia="Times New Roman" w:hAnsi="Times New Roman" w:cs="Times New Roman"/>
          <w:bCs/>
          <w:iCs/>
          <w:sz w:val="24"/>
          <w:szCs w:val="24"/>
          <w:lang w:eastAsia="ru-RU"/>
        </w:rPr>
        <w:t>интеркуррентными</w:t>
      </w:r>
      <w:proofErr w:type="spellEnd"/>
      <w:r w:rsidRPr="00A96135">
        <w:rPr>
          <w:rFonts w:ascii="Times New Roman" w:eastAsia="Times New Roman" w:hAnsi="Times New Roman" w:cs="Times New Roman"/>
          <w:bCs/>
          <w:iCs/>
          <w:sz w:val="24"/>
          <w:szCs w:val="24"/>
          <w:lang w:eastAsia="ru-RU"/>
        </w:rPr>
        <w:t xml:space="preserve"> заболеваниями (сахарный диабет, язвенная болезнь, хронические неспецифические заболевания, пневмония, хронический тонзиллит, хронический </w:t>
      </w:r>
      <w:proofErr w:type="spellStart"/>
      <w:r w:rsidRPr="00A96135">
        <w:rPr>
          <w:rFonts w:ascii="Times New Roman" w:eastAsia="Times New Roman" w:hAnsi="Times New Roman" w:cs="Times New Roman"/>
          <w:bCs/>
          <w:iCs/>
          <w:sz w:val="24"/>
          <w:szCs w:val="24"/>
          <w:lang w:eastAsia="ru-RU"/>
        </w:rPr>
        <w:t>пиелонефрит</w:t>
      </w:r>
      <w:proofErr w:type="spellEnd"/>
      <w:r w:rsidRPr="00A96135">
        <w:rPr>
          <w:rFonts w:ascii="Times New Roman" w:eastAsia="Times New Roman" w:hAnsi="Times New Roman" w:cs="Times New Roman"/>
          <w:bCs/>
          <w:iCs/>
          <w:sz w:val="24"/>
          <w:szCs w:val="24"/>
          <w:lang w:eastAsia="ru-RU"/>
        </w:rPr>
        <w:t>, лечение глюкокортикоидными гормонами и цитостатическими препаратами более 1 месяца, болезни крови, системные заболевания, ВИЧ-инфицированные, с субфебрилитетом неясной этиологии);</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 xml:space="preserve">- не </w:t>
      </w:r>
      <w:proofErr w:type="gramStart"/>
      <w:r w:rsidRPr="00A96135">
        <w:rPr>
          <w:rFonts w:ascii="Times New Roman" w:eastAsia="Times New Roman" w:hAnsi="Times New Roman" w:cs="Times New Roman"/>
          <w:bCs/>
          <w:iCs/>
          <w:sz w:val="24"/>
          <w:szCs w:val="24"/>
          <w:lang w:eastAsia="ru-RU"/>
        </w:rPr>
        <w:t>вакцинированным</w:t>
      </w:r>
      <w:proofErr w:type="gramEnd"/>
      <w:r w:rsidRPr="00A96135">
        <w:rPr>
          <w:rFonts w:ascii="Times New Roman" w:eastAsia="Times New Roman" w:hAnsi="Times New Roman" w:cs="Times New Roman"/>
          <w:bCs/>
          <w:iCs/>
          <w:sz w:val="24"/>
          <w:szCs w:val="24"/>
          <w:lang w:eastAsia="ru-RU"/>
        </w:rPr>
        <w:t xml:space="preserve"> против туберкулеза, не зависимо от возраста;</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 социальным группам риска;</w:t>
      </w:r>
    </w:p>
    <w:p w:rsidR="00A96135" w:rsidRPr="0093619A" w:rsidRDefault="00A96135" w:rsidP="0093619A">
      <w:pPr>
        <w:pStyle w:val="a6"/>
        <w:rPr>
          <w:rFonts w:ascii="Times New Roman" w:hAnsi="Times New Roman" w:cs="Times New Roman"/>
          <w:sz w:val="36"/>
          <w:szCs w:val="36"/>
          <w:lang w:eastAsia="ru-RU"/>
        </w:rPr>
      </w:pPr>
      <w:r w:rsidRPr="0093619A">
        <w:rPr>
          <w:rFonts w:ascii="Times New Roman" w:hAnsi="Times New Roman" w:cs="Times New Roman"/>
          <w:lang w:eastAsia="ru-RU"/>
        </w:rPr>
        <w:t>- контактным с больным туберкулезом (проводят обе пробы, не зависимо от возраста).</w:t>
      </w:r>
    </w:p>
    <w:p w:rsidR="0093619A" w:rsidRPr="0093619A" w:rsidRDefault="00A96135" w:rsidP="0093619A">
      <w:pPr>
        <w:pStyle w:val="a6"/>
        <w:rPr>
          <w:rFonts w:ascii="Times New Roman" w:hAnsi="Times New Roman" w:cs="Times New Roman"/>
          <w:lang w:eastAsia="ru-RU"/>
        </w:rPr>
      </w:pPr>
      <w:r w:rsidRPr="0093619A">
        <w:rPr>
          <w:rFonts w:ascii="Times New Roman" w:hAnsi="Times New Roman" w:cs="Times New Roman"/>
          <w:lang w:eastAsia="ru-RU"/>
        </w:rPr>
        <w:t xml:space="preserve">3. Направление на консультативный прием в </w:t>
      </w:r>
      <w:hyperlink r:id="rId5" w:history="1">
        <w:r w:rsidR="0093619A" w:rsidRPr="0093619A">
          <w:rPr>
            <w:rFonts w:ascii="Times New Roman" w:hAnsi="Times New Roman" w:cs="Times New Roman"/>
            <w:b/>
            <w:sz w:val="23"/>
            <w:szCs w:val="23"/>
            <w:shd w:val="clear" w:color="auto" w:fill="FFFFFF"/>
          </w:rPr>
          <w:t>Алтайский краевой противотуберкулезный диспансер</w:t>
        </w:r>
      </w:hyperlink>
      <w:r w:rsidR="0093619A" w:rsidRPr="0093619A">
        <w:rPr>
          <w:rFonts w:ascii="Times New Roman" w:hAnsi="Times New Roman" w:cs="Times New Roman"/>
        </w:rPr>
        <w:t xml:space="preserve"> </w:t>
      </w:r>
      <w:r w:rsidR="0093619A" w:rsidRPr="0093619A">
        <w:rPr>
          <w:rFonts w:ascii="Times New Roman" w:hAnsi="Times New Roman" w:cs="Times New Roman"/>
          <w:lang w:eastAsia="ru-RU"/>
        </w:rPr>
        <w:t xml:space="preserve"> </w:t>
      </w:r>
      <w:r w:rsidRPr="0093619A">
        <w:rPr>
          <w:rFonts w:ascii="Times New Roman" w:hAnsi="Times New Roman" w:cs="Times New Roman"/>
          <w:lang w:eastAsia="ru-RU"/>
        </w:rPr>
        <w:t>следующих категорий детей и подростков:</w:t>
      </w:r>
    </w:p>
    <w:p w:rsidR="0093619A" w:rsidRPr="0093619A" w:rsidRDefault="00A96135" w:rsidP="0093619A">
      <w:pPr>
        <w:pStyle w:val="a6"/>
        <w:rPr>
          <w:rFonts w:ascii="Times New Roman" w:hAnsi="Times New Roman" w:cs="Times New Roman"/>
          <w:lang w:eastAsia="ru-RU"/>
        </w:rPr>
      </w:pPr>
      <w:r w:rsidRPr="0093619A">
        <w:rPr>
          <w:rFonts w:ascii="Times New Roman" w:hAnsi="Times New Roman" w:cs="Times New Roman"/>
          <w:lang w:eastAsia="ru-RU"/>
        </w:rPr>
        <w:t>- при наличии клинических проявлений, характерных для туберкулеза;</w:t>
      </w:r>
    </w:p>
    <w:p w:rsidR="00A96135" w:rsidRPr="0093619A" w:rsidRDefault="00A96135" w:rsidP="0093619A">
      <w:pPr>
        <w:pStyle w:val="a6"/>
        <w:rPr>
          <w:rFonts w:ascii="Times New Roman" w:hAnsi="Times New Roman" w:cs="Times New Roman"/>
          <w:sz w:val="36"/>
          <w:szCs w:val="36"/>
          <w:lang w:eastAsia="ru-RU"/>
        </w:rPr>
      </w:pPr>
      <w:r w:rsidRPr="0093619A">
        <w:rPr>
          <w:rFonts w:ascii="Times New Roman" w:hAnsi="Times New Roman" w:cs="Times New Roman"/>
          <w:lang w:eastAsia="ru-RU"/>
        </w:rPr>
        <w:t>- с наличием локальных изменений;</w:t>
      </w:r>
    </w:p>
    <w:p w:rsidR="00A96135" w:rsidRPr="0093619A" w:rsidRDefault="00A96135" w:rsidP="0093619A">
      <w:pPr>
        <w:pStyle w:val="a6"/>
        <w:rPr>
          <w:rFonts w:ascii="Times New Roman" w:hAnsi="Times New Roman" w:cs="Times New Roman"/>
          <w:sz w:val="36"/>
          <w:szCs w:val="36"/>
          <w:lang w:eastAsia="ru-RU"/>
        </w:rPr>
      </w:pPr>
      <w:r w:rsidRPr="0093619A">
        <w:rPr>
          <w:rFonts w:ascii="Times New Roman" w:hAnsi="Times New Roman" w:cs="Times New Roman"/>
          <w:lang w:eastAsia="ru-RU"/>
        </w:rPr>
        <w:t>- с длительным субфебрилитетом не ясной этиологии;</w:t>
      </w:r>
    </w:p>
    <w:p w:rsidR="00A96135" w:rsidRPr="0093619A" w:rsidRDefault="00A96135" w:rsidP="0093619A">
      <w:pPr>
        <w:pStyle w:val="a6"/>
        <w:rPr>
          <w:rFonts w:ascii="Times New Roman" w:hAnsi="Times New Roman" w:cs="Times New Roman"/>
          <w:sz w:val="36"/>
          <w:szCs w:val="36"/>
          <w:lang w:eastAsia="ru-RU"/>
        </w:rPr>
      </w:pPr>
      <w:r w:rsidRPr="0093619A">
        <w:rPr>
          <w:rFonts w:ascii="Times New Roman" w:hAnsi="Times New Roman" w:cs="Times New Roman"/>
          <w:lang w:eastAsia="ru-RU"/>
        </w:rPr>
        <w:t xml:space="preserve">- с </w:t>
      </w:r>
      <w:proofErr w:type="spellStart"/>
      <w:r w:rsidRPr="0093619A">
        <w:rPr>
          <w:rFonts w:ascii="Times New Roman" w:hAnsi="Times New Roman" w:cs="Times New Roman"/>
          <w:lang w:eastAsia="ru-RU"/>
        </w:rPr>
        <w:t>лимфоаденопатией</w:t>
      </w:r>
      <w:proofErr w:type="spellEnd"/>
      <w:r w:rsidRPr="0093619A">
        <w:rPr>
          <w:rFonts w:ascii="Times New Roman" w:hAnsi="Times New Roman" w:cs="Times New Roman"/>
          <w:lang w:eastAsia="ru-RU"/>
        </w:rPr>
        <w:t>;</w:t>
      </w:r>
    </w:p>
    <w:p w:rsidR="00A96135" w:rsidRPr="0093619A" w:rsidRDefault="00A96135" w:rsidP="0093619A">
      <w:pPr>
        <w:pStyle w:val="a6"/>
        <w:rPr>
          <w:rFonts w:ascii="Times New Roman" w:hAnsi="Times New Roman" w:cs="Times New Roman"/>
          <w:sz w:val="36"/>
          <w:szCs w:val="36"/>
          <w:lang w:eastAsia="ru-RU"/>
        </w:rPr>
      </w:pPr>
      <w:r w:rsidRPr="0093619A">
        <w:rPr>
          <w:rFonts w:ascii="Times New Roman" w:hAnsi="Times New Roman" w:cs="Times New Roman"/>
          <w:lang w:eastAsia="ru-RU"/>
        </w:rPr>
        <w:t>- с отставанием в физическом развитии;</w:t>
      </w:r>
    </w:p>
    <w:p w:rsidR="00A96135" w:rsidRPr="0093619A" w:rsidRDefault="00A96135" w:rsidP="0093619A">
      <w:pPr>
        <w:pStyle w:val="a6"/>
        <w:rPr>
          <w:rFonts w:ascii="Times New Roman" w:hAnsi="Times New Roman" w:cs="Times New Roman"/>
          <w:sz w:val="36"/>
          <w:szCs w:val="36"/>
          <w:lang w:eastAsia="ru-RU"/>
        </w:rPr>
      </w:pPr>
      <w:r w:rsidRPr="0093619A">
        <w:rPr>
          <w:rFonts w:ascii="Times New Roman" w:hAnsi="Times New Roman" w:cs="Times New Roman"/>
          <w:lang w:eastAsia="ru-RU"/>
        </w:rPr>
        <w:t xml:space="preserve">- впервые </w:t>
      </w:r>
      <w:proofErr w:type="gramStart"/>
      <w:r w:rsidRPr="0093619A">
        <w:rPr>
          <w:rFonts w:ascii="Times New Roman" w:hAnsi="Times New Roman" w:cs="Times New Roman"/>
          <w:lang w:eastAsia="ru-RU"/>
        </w:rPr>
        <w:t>выявленные</w:t>
      </w:r>
      <w:proofErr w:type="gramEnd"/>
      <w:r w:rsidRPr="0093619A">
        <w:rPr>
          <w:rFonts w:ascii="Times New Roman" w:hAnsi="Times New Roman" w:cs="Times New Roman"/>
          <w:lang w:eastAsia="ru-RU"/>
        </w:rPr>
        <w:t xml:space="preserve"> с неактивными изменениями, характерными для туберкулеза;</w:t>
      </w:r>
    </w:p>
    <w:p w:rsidR="00A96135" w:rsidRPr="0093619A" w:rsidRDefault="00A96135" w:rsidP="0093619A">
      <w:pPr>
        <w:pStyle w:val="a6"/>
        <w:rPr>
          <w:rFonts w:ascii="Times New Roman" w:hAnsi="Times New Roman" w:cs="Times New Roman"/>
          <w:sz w:val="36"/>
          <w:szCs w:val="36"/>
          <w:lang w:eastAsia="ru-RU"/>
        </w:rPr>
      </w:pPr>
      <w:r w:rsidRPr="0093619A">
        <w:rPr>
          <w:rFonts w:ascii="Times New Roman" w:hAnsi="Times New Roman" w:cs="Times New Roman"/>
          <w:lang w:eastAsia="ru-RU"/>
        </w:rPr>
        <w:t>- нуждающиеся в дифференциальной диагностике этиологии процесса;</w:t>
      </w:r>
    </w:p>
    <w:p w:rsidR="00A96135" w:rsidRPr="0093619A" w:rsidRDefault="00A96135" w:rsidP="0093619A">
      <w:pPr>
        <w:pStyle w:val="a6"/>
        <w:rPr>
          <w:rFonts w:ascii="Times New Roman" w:hAnsi="Times New Roman" w:cs="Times New Roman"/>
          <w:sz w:val="36"/>
          <w:szCs w:val="36"/>
          <w:lang w:eastAsia="ru-RU"/>
        </w:rPr>
      </w:pPr>
      <w:r w:rsidRPr="0093619A">
        <w:rPr>
          <w:rFonts w:ascii="Times New Roman" w:hAnsi="Times New Roman" w:cs="Times New Roman"/>
          <w:lang w:eastAsia="ru-RU"/>
        </w:rPr>
        <w:t xml:space="preserve">- </w:t>
      </w:r>
      <w:proofErr w:type="gramStart"/>
      <w:r w:rsidRPr="0093619A">
        <w:rPr>
          <w:rFonts w:ascii="Times New Roman" w:hAnsi="Times New Roman" w:cs="Times New Roman"/>
          <w:lang w:eastAsia="ru-RU"/>
        </w:rPr>
        <w:t>проживающие</w:t>
      </w:r>
      <w:proofErr w:type="gramEnd"/>
      <w:r w:rsidRPr="0093619A">
        <w:rPr>
          <w:rFonts w:ascii="Times New Roman" w:hAnsi="Times New Roman" w:cs="Times New Roman"/>
          <w:lang w:eastAsia="ru-RU"/>
        </w:rPr>
        <w:t xml:space="preserve"> в очагах туберкулеза;</w:t>
      </w:r>
    </w:p>
    <w:p w:rsidR="00A96135" w:rsidRPr="0093619A" w:rsidRDefault="00A96135" w:rsidP="0093619A">
      <w:pPr>
        <w:pStyle w:val="a6"/>
        <w:rPr>
          <w:rFonts w:ascii="Times New Roman" w:hAnsi="Times New Roman" w:cs="Times New Roman"/>
          <w:sz w:val="36"/>
          <w:szCs w:val="36"/>
          <w:lang w:eastAsia="ru-RU"/>
        </w:rPr>
      </w:pPr>
      <w:r w:rsidRPr="0093619A">
        <w:rPr>
          <w:rFonts w:ascii="Times New Roman" w:hAnsi="Times New Roman" w:cs="Times New Roman"/>
          <w:lang w:eastAsia="ru-RU"/>
        </w:rPr>
        <w:t xml:space="preserve">- с положительными или сомнительными результатами на пробу с </w:t>
      </w:r>
      <w:proofErr w:type="spellStart"/>
      <w:r w:rsidRPr="0093619A">
        <w:rPr>
          <w:rFonts w:ascii="Times New Roman" w:hAnsi="Times New Roman" w:cs="Times New Roman"/>
          <w:lang w:eastAsia="ru-RU"/>
        </w:rPr>
        <w:t>диаскинтестом</w:t>
      </w:r>
      <w:proofErr w:type="spellEnd"/>
      <w:r w:rsidRPr="0093619A">
        <w:rPr>
          <w:rFonts w:ascii="Times New Roman" w:hAnsi="Times New Roman" w:cs="Times New Roman"/>
          <w:lang w:eastAsia="ru-RU"/>
        </w:rPr>
        <w:t>;</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 xml:space="preserve">- с </w:t>
      </w:r>
      <w:proofErr w:type="spellStart"/>
      <w:r w:rsidRPr="00A96135">
        <w:rPr>
          <w:rFonts w:ascii="Times New Roman" w:eastAsia="Times New Roman" w:hAnsi="Times New Roman" w:cs="Times New Roman"/>
          <w:bCs/>
          <w:iCs/>
          <w:sz w:val="24"/>
          <w:szCs w:val="24"/>
          <w:lang w:eastAsia="ru-RU"/>
        </w:rPr>
        <w:t>гиперергическим</w:t>
      </w:r>
      <w:proofErr w:type="spellEnd"/>
      <w:r w:rsidRPr="00A96135">
        <w:rPr>
          <w:rFonts w:ascii="Times New Roman" w:eastAsia="Times New Roman" w:hAnsi="Times New Roman" w:cs="Times New Roman"/>
          <w:bCs/>
          <w:iCs/>
          <w:sz w:val="24"/>
          <w:szCs w:val="24"/>
          <w:lang w:eastAsia="ru-RU"/>
        </w:rPr>
        <w:t xml:space="preserve"> результатом пробы Манту 2 ТЕ;</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proofErr w:type="gramStart"/>
      <w:r w:rsidRPr="00A96135">
        <w:rPr>
          <w:rFonts w:ascii="Times New Roman" w:eastAsia="Times New Roman" w:hAnsi="Times New Roman" w:cs="Times New Roman"/>
          <w:bCs/>
          <w:iCs/>
          <w:sz w:val="24"/>
          <w:szCs w:val="24"/>
          <w:lang w:eastAsia="ru-RU"/>
        </w:rPr>
        <w:t>- с нарастающей чувствительностью к туберкулину, проживающие в социально-неблагополучных семьях или при наличии хронического неспецифического заболевания.</w:t>
      </w:r>
      <w:proofErr w:type="gramEnd"/>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 </w:t>
      </w:r>
    </w:p>
    <w:p w:rsidR="00A96135" w:rsidRPr="00A96135" w:rsidRDefault="00A96135" w:rsidP="0093619A">
      <w:pPr>
        <w:shd w:val="clear" w:color="auto" w:fill="FFFFFF"/>
        <w:spacing w:after="0" w:line="240" w:lineRule="auto"/>
        <w:jc w:val="center"/>
        <w:rPr>
          <w:rFonts w:ascii="Times New Roman" w:eastAsia="Times New Roman" w:hAnsi="Times New Roman" w:cs="Times New Roman"/>
          <w:b/>
          <w:bCs/>
          <w:iCs/>
          <w:sz w:val="36"/>
          <w:szCs w:val="36"/>
          <w:lang w:eastAsia="ru-RU"/>
        </w:rPr>
      </w:pPr>
      <w:r w:rsidRPr="00A96135">
        <w:rPr>
          <w:rFonts w:ascii="Times New Roman" w:eastAsia="Times New Roman" w:hAnsi="Times New Roman" w:cs="Times New Roman"/>
          <w:b/>
          <w:bCs/>
          <w:iCs/>
          <w:sz w:val="24"/>
          <w:szCs w:val="24"/>
          <w:u w:val="single"/>
          <w:lang w:eastAsia="ru-RU"/>
        </w:rPr>
        <w:t>Иммунизация против туберкулеза</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Вакцинация против туберкулеза проводится здоровым детям в роддоме на 3-5 день жизни вакциной  БЦЖ-М для профилактики туберкулеза для щадящей первичной иммунизации.</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При наличии в окружении новорожденного больных туберкулезом, при отсутствии противопоказаний, вакцинация новорожденных против туберкулеза проводится вакциной БЦЖ.</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Дети, не вакцинированные в период новорожденности, получают вакцину БЦЖ-М по снятию противопоказаний.</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 xml:space="preserve">Детям в возрасте 2 месяца и старше предварительно проводят пробу Манту 2 ТЕ и вакцинируют только </w:t>
      </w:r>
      <w:proofErr w:type="spellStart"/>
      <w:r w:rsidRPr="00A96135">
        <w:rPr>
          <w:rFonts w:ascii="Times New Roman" w:eastAsia="Times New Roman" w:hAnsi="Times New Roman" w:cs="Times New Roman"/>
          <w:bCs/>
          <w:iCs/>
          <w:sz w:val="24"/>
          <w:szCs w:val="24"/>
          <w:lang w:eastAsia="ru-RU"/>
        </w:rPr>
        <w:t>туберкулинотрицательных</w:t>
      </w:r>
      <w:proofErr w:type="spellEnd"/>
      <w:r w:rsidRPr="00A96135">
        <w:rPr>
          <w:rFonts w:ascii="Times New Roman" w:eastAsia="Times New Roman" w:hAnsi="Times New Roman" w:cs="Times New Roman"/>
          <w:bCs/>
          <w:iCs/>
          <w:sz w:val="24"/>
          <w:szCs w:val="24"/>
          <w:lang w:eastAsia="ru-RU"/>
        </w:rPr>
        <w:t>.</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Ревакцинации БЦЖ подлежат дети в возрасте 7 лет, имеющие отрицательную пробу Манту 2 ТЕ и ранее не инфицированные.</w:t>
      </w:r>
    </w:p>
    <w:p w:rsidR="00A96135" w:rsidRPr="00A96135" w:rsidRDefault="00A96135" w:rsidP="0093619A">
      <w:pPr>
        <w:shd w:val="clear" w:color="auto" w:fill="FFFFFF"/>
        <w:spacing w:after="0" w:line="240" w:lineRule="auto"/>
        <w:jc w:val="center"/>
        <w:rPr>
          <w:rFonts w:ascii="Times New Roman" w:eastAsia="Times New Roman" w:hAnsi="Times New Roman" w:cs="Times New Roman"/>
          <w:b/>
          <w:bCs/>
          <w:iCs/>
          <w:sz w:val="36"/>
          <w:szCs w:val="36"/>
          <w:u w:val="single"/>
          <w:lang w:eastAsia="ru-RU"/>
        </w:rPr>
      </w:pPr>
      <w:r w:rsidRPr="0093619A">
        <w:rPr>
          <w:rFonts w:ascii="Times New Roman" w:eastAsia="Times New Roman" w:hAnsi="Times New Roman" w:cs="Times New Roman"/>
          <w:b/>
          <w:bCs/>
          <w:iCs/>
          <w:sz w:val="24"/>
          <w:szCs w:val="24"/>
          <w:u w:val="single"/>
          <w:lang w:eastAsia="ru-RU"/>
        </w:rPr>
        <w:t>Рекомендации по режиму  дня школьника</w:t>
      </w:r>
    </w:p>
    <w:p w:rsidR="00A96135" w:rsidRPr="00A96135" w:rsidRDefault="00A96135" w:rsidP="0093619A">
      <w:pPr>
        <w:shd w:val="clear" w:color="auto" w:fill="FFFFFF"/>
        <w:spacing w:after="0" w:line="300" w:lineRule="atLeast"/>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Соблюдение режима дня очень важно в повседневной жизни школьника. Режим дисциплинирует, помогает быть собранным. Особенно это актуально для первоклассников, так как помогает им привыкнуть к новой жизни и правильно сочетать отдых и учёбу.</w:t>
      </w:r>
    </w:p>
    <w:p w:rsidR="00A96135" w:rsidRPr="00A96135" w:rsidRDefault="00A96135" w:rsidP="0093619A">
      <w:pPr>
        <w:shd w:val="clear" w:color="auto" w:fill="FFFFFF"/>
        <w:spacing w:after="0" w:line="300" w:lineRule="atLeast"/>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 xml:space="preserve">Правильно организованный режим дня позволит предотвратить раздражительность, возбудимость и сохранит трудоспособность ребёнка в течение дня. Если вы заметили, что </w:t>
      </w:r>
      <w:r w:rsidRPr="00A96135">
        <w:rPr>
          <w:rFonts w:ascii="Times New Roman" w:eastAsia="Times New Roman" w:hAnsi="Times New Roman" w:cs="Times New Roman"/>
          <w:bCs/>
          <w:iCs/>
          <w:sz w:val="24"/>
          <w:szCs w:val="24"/>
          <w:lang w:eastAsia="ru-RU"/>
        </w:rPr>
        <w:lastRenderedPageBreak/>
        <w:t>ваш ребёнок сильно устаёт, к концу дня становится вялым и нервным, а успеваемость страдает, постарайтесь правильно организовать его режим, и негативные симптомы, скорее всего, исчезнут сами.</w:t>
      </w:r>
    </w:p>
    <w:p w:rsidR="00A96135" w:rsidRPr="00A96135" w:rsidRDefault="00A96135" w:rsidP="0093619A">
      <w:pPr>
        <w:shd w:val="clear" w:color="auto" w:fill="FFFFFF"/>
        <w:spacing w:after="0" w:line="300" w:lineRule="atLeast"/>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Наибольшее влияние на состояние здоровья школьника оказывают количество и качество сна, питание и двигательная активность. Человеку необходимо удовлетворять соответствующую возрасту потребность во сне, потому что в противном случае создаются условия для возникновения заболеваний. У детей при недостатке сна может нарушаться поступление в кровь специфических гормонов, что отрицательно сказывается на их росте и развитии. При недосыпании страдает удельный вес той стадии сна (так называемый «быстрый сон»), от которой зависит способность к обучению и его успешность.</w:t>
      </w:r>
    </w:p>
    <w:p w:rsidR="00A96135" w:rsidRPr="00A96135" w:rsidRDefault="00A96135" w:rsidP="0093619A">
      <w:pPr>
        <w:shd w:val="clear" w:color="auto" w:fill="FFFFFF"/>
        <w:spacing w:after="0" w:line="300" w:lineRule="atLeast"/>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Школьникам показано увеличивать обычную продолжительность сна (хотя бы на 1 час) на время экзаменов, перед контрольными работами и при всякой напряжённой умственной деятельности. У детей, недосыпающих 2–2,5 часа, уровень работоспособности на уроках снижается на 30 % по сравнению с детьми, «высыпающими» свою норму.</w:t>
      </w:r>
    </w:p>
    <w:p w:rsidR="00A96135" w:rsidRPr="00A96135" w:rsidRDefault="00A96135" w:rsidP="0093619A">
      <w:pPr>
        <w:shd w:val="clear" w:color="auto" w:fill="FFFFFF"/>
        <w:spacing w:after="0" w:line="300" w:lineRule="atLeast"/>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Для преодоления проблем с засыпанием следует соблюсти некоторые условия:</w:t>
      </w:r>
    </w:p>
    <w:p w:rsidR="00A96135" w:rsidRPr="00A96135" w:rsidRDefault="00A96135" w:rsidP="0093619A">
      <w:pPr>
        <w:shd w:val="clear" w:color="auto" w:fill="FFFFFF"/>
        <w:spacing w:after="0" w:line="300" w:lineRule="atLeast"/>
        <w:ind w:left="1095" w:hanging="360"/>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1.    Ложиться спать в одно и то же время.</w:t>
      </w:r>
    </w:p>
    <w:p w:rsidR="00A96135" w:rsidRPr="00A96135" w:rsidRDefault="00A96135" w:rsidP="0093619A">
      <w:pPr>
        <w:shd w:val="clear" w:color="auto" w:fill="FFFFFF"/>
        <w:spacing w:after="0" w:line="300" w:lineRule="atLeast"/>
        <w:ind w:left="1095" w:hanging="360"/>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2.    Ограничивать после 19 часов эмоциональные нагрузки (шумные игры, просмотр фильмов).</w:t>
      </w:r>
    </w:p>
    <w:p w:rsidR="00A96135" w:rsidRPr="00A96135" w:rsidRDefault="00A96135" w:rsidP="0093619A">
      <w:pPr>
        <w:shd w:val="clear" w:color="auto" w:fill="FFFFFF"/>
        <w:spacing w:after="0" w:line="300" w:lineRule="atLeast"/>
        <w:ind w:left="1095" w:hanging="360"/>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3.    Сформировать собственные полезные привычки («ритуал»): вечерний душ или ванна, прогулка, чтение.</w:t>
      </w:r>
    </w:p>
    <w:p w:rsidR="00A96135" w:rsidRPr="00A96135" w:rsidRDefault="00A96135" w:rsidP="0093619A">
      <w:pPr>
        <w:shd w:val="clear" w:color="auto" w:fill="FFFFFF"/>
        <w:spacing w:after="0" w:line="300" w:lineRule="atLeast"/>
        <w:ind w:left="1095" w:hanging="360"/>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4.    Кровать у ребёнка должна быть ровной, не провисающей, с невысокой подушкой. Комнату нужно хорошо проветривать.</w:t>
      </w:r>
    </w:p>
    <w:p w:rsidR="00A96135" w:rsidRPr="00A96135" w:rsidRDefault="00A96135" w:rsidP="0093619A">
      <w:pPr>
        <w:shd w:val="clear" w:color="auto" w:fill="FFFFFF"/>
        <w:spacing w:after="0" w:line="300" w:lineRule="atLeast"/>
        <w:jc w:val="center"/>
        <w:rPr>
          <w:rFonts w:ascii="Times New Roman" w:eastAsia="Times New Roman" w:hAnsi="Times New Roman" w:cs="Times New Roman"/>
          <w:b/>
          <w:bCs/>
          <w:iCs/>
          <w:sz w:val="36"/>
          <w:szCs w:val="36"/>
          <w:u w:val="single"/>
          <w:lang w:eastAsia="ru-RU"/>
        </w:rPr>
      </w:pPr>
      <w:r w:rsidRPr="0093619A">
        <w:rPr>
          <w:rFonts w:ascii="Times New Roman" w:eastAsia="Times New Roman" w:hAnsi="Times New Roman" w:cs="Times New Roman"/>
          <w:b/>
          <w:bCs/>
          <w:iCs/>
          <w:sz w:val="24"/>
          <w:szCs w:val="24"/>
          <w:u w:val="single"/>
          <w:lang w:eastAsia="ru-RU"/>
        </w:rPr>
        <w:t>Примерные нормы ночного сна для школьников:</w:t>
      </w:r>
    </w:p>
    <w:p w:rsidR="00A96135" w:rsidRPr="00A96135" w:rsidRDefault="00A96135" w:rsidP="0093619A">
      <w:pPr>
        <w:shd w:val="clear" w:color="auto" w:fill="FFFFFF"/>
        <w:spacing w:after="0" w:line="300" w:lineRule="atLeast"/>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В 1–4 классе — 10–10,5 часа, в 5–7 классе — 10,5 часа, в 6–9 классе — 9–9,5 часа, в 10–11 классе — 8–9 часов. Первоклассникам рекомендуется организовывать дневной сон продолжительностью до 2 часов.</w:t>
      </w:r>
    </w:p>
    <w:p w:rsidR="00A96135" w:rsidRPr="00A96135" w:rsidRDefault="00A96135" w:rsidP="0093619A">
      <w:pPr>
        <w:shd w:val="clear" w:color="auto" w:fill="FFFFFF"/>
        <w:spacing w:after="0" w:line="300" w:lineRule="atLeast"/>
        <w:jc w:val="center"/>
        <w:rPr>
          <w:rFonts w:ascii="Times New Roman" w:eastAsia="Times New Roman" w:hAnsi="Times New Roman" w:cs="Times New Roman"/>
          <w:b/>
          <w:bCs/>
          <w:iCs/>
          <w:sz w:val="36"/>
          <w:szCs w:val="36"/>
          <w:u w:val="single"/>
          <w:lang w:eastAsia="ru-RU"/>
        </w:rPr>
      </w:pPr>
      <w:r w:rsidRPr="0093619A">
        <w:rPr>
          <w:rFonts w:ascii="Times New Roman" w:eastAsia="Times New Roman" w:hAnsi="Times New Roman" w:cs="Times New Roman"/>
          <w:b/>
          <w:bCs/>
          <w:iCs/>
          <w:sz w:val="24"/>
          <w:szCs w:val="24"/>
          <w:u w:val="single"/>
          <w:lang w:eastAsia="ru-RU"/>
        </w:rPr>
        <w:t>Организация рабочего места школьника</w:t>
      </w:r>
    </w:p>
    <w:p w:rsidR="00A96135" w:rsidRPr="00A96135" w:rsidRDefault="00A96135" w:rsidP="0093619A">
      <w:pPr>
        <w:shd w:val="clear" w:color="auto" w:fill="FFFFFF"/>
        <w:spacing w:after="0" w:line="300" w:lineRule="atLeast"/>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Правильно организованное рабочее место школьника и условия, в которых обучается и выполняет домашние задания ребёнок, ощутимо влияют на его успеваемость и здоровье.</w:t>
      </w:r>
    </w:p>
    <w:p w:rsidR="00A96135" w:rsidRPr="00A96135" w:rsidRDefault="00A96135" w:rsidP="0093619A">
      <w:pPr>
        <w:shd w:val="clear" w:color="auto" w:fill="FFFFFF"/>
        <w:spacing w:after="0" w:line="300" w:lineRule="atLeast"/>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Стол, за которым занимается ребёнок, должен стоять так, чтобы дневной свет падал слева (если ребёнок — левша, то наоборот), аналогично должно быть налажено полноценное искусственное освещение. Свет от настольной лампы не должен бить в глаза, избежать этого позволяет специальный защитный козырёк, абажур.</w:t>
      </w:r>
    </w:p>
    <w:p w:rsidR="00A96135" w:rsidRPr="00A96135" w:rsidRDefault="00A96135" w:rsidP="0093619A">
      <w:pPr>
        <w:shd w:val="clear" w:color="auto" w:fill="FFFFFF"/>
        <w:spacing w:after="0" w:line="300" w:lineRule="atLeast"/>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Оптимальное соотношение высоты стола и стула таково: сидя прямо, опершись локтем о стол и подняв предплечье вертикально (как поднимают руку для ответа на уроке), ребёнок должен доставать кончиками пальцев до наружного угла глаза. Для этого бывает достаточно отрегулировать высоту стула. Ноги ребёнка при правильной посадке должны упираться в пол или подставку, образуя прямой угол как в тазобедренном, так и в коленном суставе. Стул должен иметь невысокую спинку.</w:t>
      </w:r>
    </w:p>
    <w:p w:rsidR="00A96135" w:rsidRPr="00A96135" w:rsidRDefault="00A96135" w:rsidP="0093619A">
      <w:pPr>
        <w:shd w:val="clear" w:color="auto" w:fill="FFFFFF"/>
        <w:spacing w:after="0" w:line="300" w:lineRule="atLeast"/>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Работая в таких условиях, ребёнок будет меньше уставать. Кроме того, правильно подобранная мебель — один из важных факторов предупреждения нарушений осанки. Контроль соответствия мебели росту ребёнка следует проводить не реже 2 раз в год.</w:t>
      </w:r>
    </w:p>
    <w:p w:rsidR="00A96135" w:rsidRPr="00A96135" w:rsidRDefault="00A96135" w:rsidP="0093619A">
      <w:pPr>
        <w:shd w:val="clear" w:color="auto" w:fill="FFFFFF"/>
        <w:spacing w:after="0" w:line="300" w:lineRule="atLeast"/>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Немаловажную роль играет и организация рабочего места школьника, в том числе с использованием компьютера, поскольку проведение занятий с применением персональных электронно-вычислительных машин является неотъемлемой частью учебного процесса.</w:t>
      </w:r>
    </w:p>
    <w:p w:rsidR="00A96135" w:rsidRPr="00A96135" w:rsidRDefault="00A96135" w:rsidP="0093619A">
      <w:pPr>
        <w:shd w:val="clear" w:color="auto" w:fill="FFFFFF"/>
        <w:spacing w:after="0" w:line="300" w:lineRule="atLeast"/>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 </w:t>
      </w:r>
    </w:p>
    <w:p w:rsidR="00A96135" w:rsidRPr="00A96135" w:rsidRDefault="00A96135" w:rsidP="0093619A">
      <w:pPr>
        <w:shd w:val="clear" w:color="auto" w:fill="FFFFFF"/>
        <w:spacing w:after="0" w:line="300" w:lineRule="atLeast"/>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lastRenderedPageBreak/>
        <w:t xml:space="preserve">Рекомендуемая непрерывная длительность работы, связанной с фиксацией взора непосредственно на экране </w:t>
      </w:r>
      <w:proofErr w:type="spellStart"/>
      <w:r w:rsidRPr="00A96135">
        <w:rPr>
          <w:rFonts w:ascii="Times New Roman" w:eastAsia="Times New Roman" w:hAnsi="Times New Roman" w:cs="Times New Roman"/>
          <w:bCs/>
          <w:iCs/>
          <w:sz w:val="24"/>
          <w:szCs w:val="24"/>
          <w:lang w:eastAsia="ru-RU"/>
        </w:rPr>
        <w:t>видеодисплейного</w:t>
      </w:r>
      <w:proofErr w:type="spellEnd"/>
      <w:r w:rsidRPr="00A96135">
        <w:rPr>
          <w:rFonts w:ascii="Times New Roman" w:eastAsia="Times New Roman" w:hAnsi="Times New Roman" w:cs="Times New Roman"/>
          <w:bCs/>
          <w:iCs/>
          <w:sz w:val="24"/>
          <w:szCs w:val="24"/>
          <w:lang w:eastAsia="ru-RU"/>
        </w:rPr>
        <w:t xml:space="preserve"> терминала,  на уроке не должна превышать:</w:t>
      </w:r>
    </w:p>
    <w:p w:rsidR="00A96135" w:rsidRPr="00A96135" w:rsidRDefault="00A96135" w:rsidP="0093619A">
      <w:pPr>
        <w:shd w:val="clear" w:color="auto" w:fill="FFFFFF"/>
        <w:spacing w:after="0" w:line="300" w:lineRule="atLeast"/>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 для обучающихся в I - IV классах - 15 мин.;</w:t>
      </w:r>
    </w:p>
    <w:p w:rsidR="00A96135" w:rsidRPr="00A96135" w:rsidRDefault="00A96135" w:rsidP="0093619A">
      <w:pPr>
        <w:shd w:val="clear" w:color="auto" w:fill="FFFFFF"/>
        <w:spacing w:after="0" w:line="300" w:lineRule="atLeast"/>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 для обучающихся в V - VII классах - 20 мин.;</w:t>
      </w:r>
    </w:p>
    <w:p w:rsidR="00A96135" w:rsidRPr="00A96135" w:rsidRDefault="00A96135" w:rsidP="0093619A">
      <w:pPr>
        <w:shd w:val="clear" w:color="auto" w:fill="FFFFFF"/>
        <w:spacing w:after="0" w:line="300" w:lineRule="atLeast"/>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 для обучающихся в VIII - IX классах - 25 мин.;</w:t>
      </w:r>
    </w:p>
    <w:p w:rsidR="00A96135" w:rsidRPr="00A96135" w:rsidRDefault="00A96135" w:rsidP="0093619A">
      <w:pPr>
        <w:shd w:val="clear" w:color="auto" w:fill="FFFFFF"/>
        <w:spacing w:after="0" w:line="300" w:lineRule="atLeast"/>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 для обучающихся в X - XI классах на первом часу учебных занятий - 30 мин., на втором - 20 мин.</w:t>
      </w:r>
    </w:p>
    <w:p w:rsidR="00A96135" w:rsidRPr="00A96135" w:rsidRDefault="00A96135" w:rsidP="0093619A">
      <w:pPr>
        <w:shd w:val="clear" w:color="auto" w:fill="FFFFFF"/>
        <w:spacing w:after="0" w:line="300" w:lineRule="atLeast"/>
        <w:jc w:val="both"/>
        <w:rPr>
          <w:rFonts w:ascii="Times New Roman" w:eastAsia="Times New Roman" w:hAnsi="Times New Roman" w:cs="Times New Roman"/>
          <w:bCs/>
          <w:iCs/>
          <w:sz w:val="36"/>
          <w:szCs w:val="36"/>
          <w:lang w:eastAsia="ru-RU"/>
        </w:rPr>
      </w:pPr>
      <w:proofErr w:type="gramStart"/>
      <w:r w:rsidRPr="00A96135">
        <w:rPr>
          <w:rFonts w:ascii="Times New Roman" w:eastAsia="Times New Roman" w:hAnsi="Times New Roman" w:cs="Times New Roman"/>
          <w:bCs/>
          <w:iCs/>
          <w:sz w:val="24"/>
          <w:szCs w:val="24"/>
          <w:lang w:eastAsia="ru-RU"/>
        </w:rPr>
        <w:t>Оптимальное количество занятий с использованием компьютеров в течение учебного дня для обучающихся I - IV классов составляет 1 урок, для обучающихся в V - VIII классах - 2 урока, для обучающихся в IX - XI классах - 3 урока.</w:t>
      </w:r>
      <w:proofErr w:type="gramEnd"/>
    </w:p>
    <w:p w:rsidR="00A96135" w:rsidRPr="00A96135" w:rsidRDefault="00A96135" w:rsidP="0093619A">
      <w:pPr>
        <w:shd w:val="clear" w:color="auto" w:fill="FFFFFF"/>
        <w:spacing w:after="0" w:line="300" w:lineRule="atLeast"/>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При работе на компьютере для профилактики развития утомления необходимо осуществлять комплекс профилактических упражнений.</w:t>
      </w:r>
    </w:p>
    <w:p w:rsidR="00A96135" w:rsidRPr="00A96135" w:rsidRDefault="00A96135" w:rsidP="0093619A">
      <w:pPr>
        <w:shd w:val="clear" w:color="auto" w:fill="FFFFFF"/>
        <w:spacing w:after="0" w:line="300" w:lineRule="atLeast"/>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 </w:t>
      </w:r>
    </w:p>
    <w:p w:rsidR="00A96135" w:rsidRPr="00A96135" w:rsidRDefault="00A96135" w:rsidP="0093619A">
      <w:pPr>
        <w:shd w:val="clear" w:color="auto" w:fill="FFFFFF"/>
        <w:spacing w:after="0" w:line="300" w:lineRule="atLeast"/>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Во время перемен следует проводить сквозное проветривание с обязательным выходом обучающихся из класса (кабинета).</w:t>
      </w:r>
    </w:p>
    <w:p w:rsidR="00A96135" w:rsidRPr="00A96135" w:rsidRDefault="00A96135" w:rsidP="0093619A">
      <w:pPr>
        <w:shd w:val="clear" w:color="auto" w:fill="FFFFFF"/>
        <w:spacing w:after="0" w:line="300" w:lineRule="atLeast"/>
        <w:jc w:val="both"/>
        <w:rPr>
          <w:rFonts w:ascii="Times New Roman" w:eastAsia="Times New Roman" w:hAnsi="Times New Roman" w:cs="Times New Roman"/>
          <w:bCs/>
          <w:iCs/>
          <w:sz w:val="36"/>
          <w:szCs w:val="36"/>
          <w:lang w:eastAsia="ru-RU"/>
        </w:rPr>
      </w:pPr>
      <w:proofErr w:type="spellStart"/>
      <w:r w:rsidRPr="00A96135">
        <w:rPr>
          <w:rFonts w:ascii="Times New Roman" w:eastAsia="Times New Roman" w:hAnsi="Times New Roman" w:cs="Times New Roman"/>
          <w:bCs/>
          <w:iCs/>
          <w:sz w:val="24"/>
          <w:szCs w:val="24"/>
          <w:lang w:eastAsia="ru-RU"/>
        </w:rPr>
        <w:t>Внеучебные</w:t>
      </w:r>
      <w:proofErr w:type="spellEnd"/>
      <w:r w:rsidRPr="00A96135">
        <w:rPr>
          <w:rFonts w:ascii="Times New Roman" w:eastAsia="Times New Roman" w:hAnsi="Times New Roman" w:cs="Times New Roman"/>
          <w:bCs/>
          <w:iCs/>
          <w:sz w:val="24"/>
          <w:szCs w:val="24"/>
          <w:lang w:eastAsia="ru-RU"/>
        </w:rPr>
        <w:t xml:space="preserve"> занятия с использованием компьютеров рекомендуется проводить не чаще 2 раз в неделю общей продолжительностью:</w:t>
      </w:r>
    </w:p>
    <w:p w:rsidR="00A96135" w:rsidRPr="00A96135" w:rsidRDefault="00A96135" w:rsidP="0093619A">
      <w:pPr>
        <w:shd w:val="clear" w:color="auto" w:fill="FFFFFF"/>
        <w:spacing w:after="0" w:line="300" w:lineRule="atLeast"/>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 для обучающихся в II - V классах - не более 60 мин.;</w:t>
      </w:r>
    </w:p>
    <w:p w:rsidR="00A96135" w:rsidRPr="00A96135" w:rsidRDefault="00A96135" w:rsidP="0093619A">
      <w:pPr>
        <w:shd w:val="clear" w:color="auto" w:fill="FFFFFF"/>
        <w:spacing w:after="0" w:line="300" w:lineRule="atLeast"/>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 для обучающихся в VI классах и старше - не более 90 мин.</w:t>
      </w:r>
    </w:p>
    <w:p w:rsidR="00A96135" w:rsidRPr="00A96135" w:rsidRDefault="00A96135" w:rsidP="0093619A">
      <w:pPr>
        <w:shd w:val="clear" w:color="auto" w:fill="FFFFFF"/>
        <w:spacing w:after="0" w:line="300" w:lineRule="atLeast"/>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 xml:space="preserve">Время проведения компьютерных игр с навязанным ритмом не должно превышать 10 мин. для учащихся II - V классов и 15 мин. для учащихся </w:t>
      </w:r>
      <w:proofErr w:type="gramStart"/>
      <w:r w:rsidRPr="00A96135">
        <w:rPr>
          <w:rFonts w:ascii="Times New Roman" w:eastAsia="Times New Roman" w:hAnsi="Times New Roman" w:cs="Times New Roman"/>
          <w:bCs/>
          <w:iCs/>
          <w:sz w:val="24"/>
          <w:szCs w:val="24"/>
          <w:lang w:eastAsia="ru-RU"/>
        </w:rPr>
        <w:t>более старших</w:t>
      </w:r>
      <w:proofErr w:type="gramEnd"/>
      <w:r w:rsidRPr="00A96135">
        <w:rPr>
          <w:rFonts w:ascii="Times New Roman" w:eastAsia="Times New Roman" w:hAnsi="Times New Roman" w:cs="Times New Roman"/>
          <w:bCs/>
          <w:iCs/>
          <w:sz w:val="24"/>
          <w:szCs w:val="24"/>
          <w:lang w:eastAsia="ru-RU"/>
        </w:rPr>
        <w:t xml:space="preserve"> классов. Рекомендуется проводить их в конце занятия.</w:t>
      </w:r>
    </w:p>
    <w:p w:rsidR="00A96135" w:rsidRPr="00A96135" w:rsidRDefault="00A96135" w:rsidP="0093619A">
      <w:pPr>
        <w:shd w:val="clear" w:color="auto" w:fill="FFFFFF"/>
        <w:spacing w:after="0" w:line="300" w:lineRule="atLeast"/>
        <w:jc w:val="center"/>
        <w:rPr>
          <w:rFonts w:ascii="Times New Roman" w:eastAsia="Times New Roman" w:hAnsi="Times New Roman" w:cs="Times New Roman"/>
          <w:b/>
          <w:bCs/>
          <w:iCs/>
          <w:sz w:val="36"/>
          <w:szCs w:val="36"/>
          <w:u w:val="single"/>
          <w:lang w:eastAsia="ru-RU"/>
        </w:rPr>
      </w:pPr>
      <w:r w:rsidRPr="0093619A">
        <w:rPr>
          <w:rFonts w:ascii="Times New Roman" w:eastAsia="Times New Roman" w:hAnsi="Times New Roman" w:cs="Times New Roman"/>
          <w:b/>
          <w:bCs/>
          <w:iCs/>
          <w:sz w:val="24"/>
          <w:szCs w:val="24"/>
          <w:u w:val="single"/>
          <w:lang w:eastAsia="ru-RU"/>
        </w:rPr>
        <w:t>Игры и прогулки</w:t>
      </w:r>
    </w:p>
    <w:p w:rsidR="00A96135" w:rsidRPr="00A96135" w:rsidRDefault="00A96135" w:rsidP="0093619A">
      <w:pPr>
        <w:shd w:val="clear" w:color="auto" w:fill="FFFFFF"/>
        <w:spacing w:after="0" w:line="300" w:lineRule="atLeast"/>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Особое внимание следует уделить двигательной активности ребёнка и прогулкам на свежем воздухе. Продолжительность прогулок, подвижных игр и других видов двигательной активности должна составлять как минимум 3–3,5 часа в младшем возрасте и 2,5 часа у старшеклассников.</w:t>
      </w:r>
    </w:p>
    <w:p w:rsidR="00A96135" w:rsidRPr="00A96135" w:rsidRDefault="00A96135" w:rsidP="0093619A">
      <w:pPr>
        <w:shd w:val="clear" w:color="auto" w:fill="FFFFFF"/>
        <w:spacing w:after="0" w:line="300" w:lineRule="atLeast"/>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Как правило, грамотно организованный день школьника быстро приносит положительные изменения в его настроение, самочувствие и успеваемость.</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24"/>
          <w:szCs w:val="24"/>
          <w:lang w:eastAsia="ru-RU"/>
        </w:rPr>
        <w:t> </w:t>
      </w:r>
    </w:p>
    <w:p w:rsidR="00A96135" w:rsidRPr="00A96135" w:rsidRDefault="00A96135" w:rsidP="0093619A">
      <w:pPr>
        <w:shd w:val="clear" w:color="auto" w:fill="FFFFFF"/>
        <w:spacing w:after="0" w:line="240" w:lineRule="auto"/>
        <w:jc w:val="both"/>
        <w:rPr>
          <w:rFonts w:ascii="Times New Roman" w:eastAsia="Times New Roman" w:hAnsi="Times New Roman" w:cs="Times New Roman"/>
          <w:bCs/>
          <w:iCs/>
          <w:sz w:val="36"/>
          <w:szCs w:val="36"/>
          <w:lang w:eastAsia="ru-RU"/>
        </w:rPr>
      </w:pPr>
      <w:r w:rsidRPr="00A96135">
        <w:rPr>
          <w:rFonts w:ascii="Times New Roman" w:eastAsia="Times New Roman" w:hAnsi="Times New Roman" w:cs="Times New Roman"/>
          <w:bCs/>
          <w:iCs/>
          <w:sz w:val="36"/>
          <w:szCs w:val="36"/>
          <w:lang w:eastAsia="ru-RU"/>
        </w:rPr>
        <w:t> </w:t>
      </w:r>
    </w:p>
    <w:p w:rsidR="00A96135" w:rsidRPr="00A96135" w:rsidRDefault="00A96135" w:rsidP="0093619A">
      <w:pPr>
        <w:shd w:val="clear" w:color="auto" w:fill="FFFFFF"/>
        <w:spacing w:after="0" w:line="240" w:lineRule="auto"/>
        <w:jc w:val="both"/>
        <w:rPr>
          <w:rFonts w:ascii="Times New Roman" w:eastAsia="Times New Roman" w:hAnsi="Times New Roman" w:cs="Times New Roman"/>
          <w:sz w:val="15"/>
          <w:szCs w:val="15"/>
          <w:lang w:eastAsia="ru-RU"/>
        </w:rPr>
      </w:pPr>
      <w:r w:rsidRPr="00A96135">
        <w:rPr>
          <w:rFonts w:ascii="Times New Roman" w:eastAsia="Times New Roman" w:hAnsi="Times New Roman" w:cs="Times New Roman"/>
          <w:sz w:val="15"/>
          <w:szCs w:val="15"/>
          <w:lang w:eastAsia="ru-RU"/>
        </w:rPr>
        <w:t> </w:t>
      </w:r>
    </w:p>
    <w:p w:rsidR="00CB6F0F" w:rsidRPr="0093619A" w:rsidRDefault="00CB6F0F" w:rsidP="0093619A">
      <w:pPr>
        <w:spacing w:after="0"/>
        <w:jc w:val="both"/>
        <w:rPr>
          <w:rFonts w:ascii="Times New Roman" w:hAnsi="Times New Roman" w:cs="Times New Roman"/>
        </w:rPr>
      </w:pPr>
    </w:p>
    <w:sectPr w:rsidR="00CB6F0F" w:rsidRPr="0093619A" w:rsidSect="00CB6F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D2CF9"/>
    <w:multiLevelType w:val="multilevel"/>
    <w:tmpl w:val="2688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A96135"/>
    <w:rsid w:val="003736E2"/>
    <w:rsid w:val="0093619A"/>
    <w:rsid w:val="00A96135"/>
    <w:rsid w:val="00CB6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F0F"/>
  </w:style>
  <w:style w:type="paragraph" w:styleId="3">
    <w:name w:val="heading 3"/>
    <w:basedOn w:val="a"/>
    <w:link w:val="30"/>
    <w:uiPriority w:val="9"/>
    <w:qFormat/>
    <w:rsid w:val="009361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6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96135"/>
    <w:rPr>
      <w:color w:val="0000FF"/>
      <w:u w:val="single"/>
    </w:rPr>
  </w:style>
  <w:style w:type="paragraph" w:customStyle="1" w:styleId="26qk4tvwqk0-nvk9qzfwsy">
    <w:name w:val="_26qk4tvwqk0-nvk9qzfwsy"/>
    <w:basedOn w:val="a"/>
    <w:rsid w:val="00A96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96135"/>
    <w:rPr>
      <w:b/>
      <w:bCs/>
    </w:rPr>
  </w:style>
  <w:style w:type="character" w:customStyle="1" w:styleId="30">
    <w:name w:val="Заголовок 3 Знак"/>
    <w:basedOn w:val="a0"/>
    <w:link w:val="3"/>
    <w:uiPriority w:val="9"/>
    <w:rsid w:val="0093619A"/>
    <w:rPr>
      <w:rFonts w:ascii="Times New Roman" w:eastAsia="Times New Roman" w:hAnsi="Times New Roman" w:cs="Times New Roman"/>
      <w:b/>
      <w:bCs/>
      <w:sz w:val="27"/>
      <w:szCs w:val="27"/>
      <w:lang w:eastAsia="ru-RU"/>
    </w:rPr>
  </w:style>
  <w:style w:type="paragraph" w:styleId="a6">
    <w:name w:val="No Spacing"/>
    <w:uiPriority w:val="1"/>
    <w:qFormat/>
    <w:rsid w:val="0093619A"/>
    <w:pPr>
      <w:spacing w:after="0" w:line="240" w:lineRule="auto"/>
    </w:pPr>
  </w:style>
</w:styles>
</file>

<file path=word/webSettings.xml><?xml version="1.0" encoding="utf-8"?>
<w:webSettings xmlns:r="http://schemas.openxmlformats.org/officeDocument/2006/relationships" xmlns:w="http://schemas.openxmlformats.org/wordprocessingml/2006/main">
  <w:divs>
    <w:div w:id="938442423">
      <w:bodyDiv w:val="1"/>
      <w:marLeft w:val="0"/>
      <w:marRight w:val="0"/>
      <w:marTop w:val="0"/>
      <w:marBottom w:val="0"/>
      <w:divBdr>
        <w:top w:val="none" w:sz="0" w:space="0" w:color="auto"/>
        <w:left w:val="none" w:sz="0" w:space="0" w:color="auto"/>
        <w:bottom w:val="none" w:sz="0" w:space="0" w:color="auto"/>
        <w:right w:val="none" w:sz="0" w:space="0" w:color="auto"/>
      </w:divBdr>
    </w:div>
    <w:div w:id="1566842714">
      <w:bodyDiv w:val="1"/>
      <w:marLeft w:val="0"/>
      <w:marRight w:val="0"/>
      <w:marTop w:val="0"/>
      <w:marBottom w:val="0"/>
      <w:divBdr>
        <w:top w:val="none" w:sz="0" w:space="0" w:color="auto"/>
        <w:left w:val="none" w:sz="0" w:space="0" w:color="auto"/>
        <w:bottom w:val="none" w:sz="0" w:space="0" w:color="auto"/>
        <w:right w:val="none" w:sz="0" w:space="0" w:color="auto"/>
      </w:divBdr>
      <w:divsChild>
        <w:div w:id="1829469210">
          <w:blockQuote w:val="1"/>
          <w:marLeft w:val="720"/>
          <w:marRight w:val="0"/>
          <w:marTop w:val="100"/>
          <w:marBottom w:val="100"/>
          <w:divBdr>
            <w:top w:val="none" w:sz="0" w:space="0" w:color="auto"/>
            <w:left w:val="none" w:sz="0" w:space="0" w:color="auto"/>
            <w:bottom w:val="none" w:sz="0" w:space="0" w:color="auto"/>
            <w:right w:val="none" w:sz="0" w:space="0" w:color="auto"/>
          </w:divBdr>
        </w:div>
        <w:div w:id="245192299">
          <w:blockQuote w:val="1"/>
          <w:marLeft w:val="720"/>
          <w:marRight w:val="0"/>
          <w:marTop w:val="100"/>
          <w:marBottom w:val="100"/>
          <w:divBdr>
            <w:top w:val="none" w:sz="0" w:space="0" w:color="auto"/>
            <w:left w:val="none" w:sz="0" w:space="0" w:color="auto"/>
            <w:bottom w:val="none" w:sz="0" w:space="0" w:color="auto"/>
            <w:right w:val="none" w:sz="0" w:space="0" w:color="auto"/>
          </w:divBdr>
        </w:div>
        <w:div w:id="20093618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sa=t&amp;rct=j&amp;q=&amp;esrc=s&amp;source=web&amp;cd=&amp;cad=rja&amp;uact=8&amp;ved=2ahUKEwj3p8L0pc_uAhV-BhAIHcKCCLcQFjACegQIARAC&amp;url=http%3A%2F%2Fkpd.zdravalt.ru%2F&amp;usg=AOvVaw17r1OK00CoclzfuQ4H1BA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3641</Words>
  <Characters>20759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cp:revision>
  <dcterms:created xsi:type="dcterms:W3CDTF">2021-02-04T02:18:00Z</dcterms:created>
  <dcterms:modified xsi:type="dcterms:W3CDTF">2021-02-04T03:40:00Z</dcterms:modified>
</cp:coreProperties>
</file>